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A1A96" w14:textId="47C4BC5C" w:rsidR="003B4A2C" w:rsidRDefault="000F771E" w:rsidP="003B4A2C">
      <w:pPr>
        <w:jc w:val="center"/>
        <w:rPr>
          <w:b w:val="0"/>
          <w:bCs w:val="0"/>
        </w:rPr>
      </w:pPr>
      <w:r>
        <w:rPr>
          <w:b w:val="0"/>
          <w:bCs w:val="0"/>
        </w:rPr>
        <w:t xml:space="preserve">Deel 3 </w:t>
      </w:r>
      <w:r w:rsidR="003B4A2C" w:rsidRPr="003B4A2C">
        <w:rPr>
          <w:b w:val="0"/>
          <w:bCs w:val="0"/>
        </w:rPr>
        <w:t>Hoofdstuk</w:t>
      </w:r>
      <w:r>
        <w:rPr>
          <w:b w:val="0"/>
          <w:bCs w:val="0"/>
        </w:rPr>
        <w:t xml:space="preserve"> 2</w:t>
      </w:r>
    </w:p>
    <w:p w14:paraId="2C7EDF93" w14:textId="77777777" w:rsidR="0042296C" w:rsidRDefault="0042296C" w:rsidP="003B4A2C">
      <w:pPr>
        <w:jc w:val="center"/>
        <w:rPr>
          <w:b w:val="0"/>
          <w:bCs w:val="0"/>
        </w:rPr>
      </w:pPr>
    </w:p>
    <w:p w14:paraId="301D6393" w14:textId="77777777" w:rsidR="003B4A2C" w:rsidRDefault="003B4A2C" w:rsidP="003B4A2C">
      <w:pPr>
        <w:jc w:val="center"/>
        <w:rPr>
          <w:b w:val="0"/>
          <w:bCs w:val="0"/>
        </w:rPr>
      </w:pPr>
      <w:r w:rsidRPr="003B4A2C">
        <w:rPr>
          <w:b w:val="0"/>
          <w:bCs w:val="0"/>
        </w:rPr>
        <w:t>HET KIND ALS MEESTER</w:t>
      </w:r>
      <w:r>
        <w:rPr>
          <w:b w:val="0"/>
          <w:bCs w:val="0"/>
        </w:rPr>
        <w:t xml:space="preserve">  </w:t>
      </w:r>
    </w:p>
    <w:p w14:paraId="1C2655B4" w14:textId="77777777" w:rsidR="0042296C" w:rsidRDefault="0042296C" w:rsidP="003B4A2C">
      <w:pPr>
        <w:jc w:val="center"/>
        <w:rPr>
          <w:b w:val="0"/>
          <w:bCs w:val="0"/>
        </w:rPr>
      </w:pPr>
    </w:p>
    <w:p w14:paraId="35109B14" w14:textId="73697794" w:rsidR="003B4A2C" w:rsidRDefault="003B4A2C" w:rsidP="003B4A2C">
      <w:pPr>
        <w:jc w:val="center"/>
        <w:rPr>
          <w:b w:val="0"/>
          <w:bCs w:val="0"/>
        </w:rPr>
      </w:pPr>
      <w:r w:rsidRPr="003B4A2C">
        <w:rPr>
          <w:b w:val="0"/>
          <w:bCs w:val="0"/>
        </w:rPr>
        <w:t>Ken U zelve</w:t>
      </w:r>
    </w:p>
    <w:p w14:paraId="5A1A15A5" w14:textId="77777777" w:rsidR="003B4A2C" w:rsidRDefault="003B4A2C" w:rsidP="003B4A2C">
      <w:pPr>
        <w:jc w:val="center"/>
        <w:rPr>
          <w:b w:val="0"/>
          <w:bCs w:val="0"/>
        </w:rPr>
      </w:pPr>
    </w:p>
    <w:p w14:paraId="3902F2C8" w14:textId="77777777" w:rsidR="003B4A2C" w:rsidRDefault="003B4A2C" w:rsidP="003B4A2C">
      <w:pPr>
        <w:rPr>
          <w:b w:val="0"/>
          <w:bCs w:val="0"/>
        </w:rPr>
      </w:pPr>
    </w:p>
    <w:p w14:paraId="7243F699" w14:textId="132C19E3" w:rsidR="00B304CB" w:rsidRDefault="003B4A2C" w:rsidP="003B4A2C">
      <w:pPr>
        <w:rPr>
          <w:b w:val="0"/>
          <w:bCs w:val="0"/>
        </w:rPr>
      </w:pPr>
      <w:r w:rsidRPr="003B4A2C">
        <w:rPr>
          <w:b w:val="0"/>
          <w:bCs w:val="0"/>
        </w:rPr>
        <w:t>De leidende instincten der mensen te volgen is een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van de belangrijkste onderwerpen van studie voor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onze dagen. Wij zelf zijn met deze onderzoekingen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begonnen en wij hebben uit niets een begin gemaakt.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Daarin ligt ons belangrijkste aandeel in deze kwestie.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Maar de nieuwe wegen van studie zijn slechts geopend, want onze resultaten zijn tot nu toe vooral gelegen in het bewijs van het bestaan van die instincten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en een eerste aanwijzing, hoe zij moeten worden bestudeerd. Dat bestuderen is alleen maar mogelijk bij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het genormaliseerde kind, dat in vrijheid leeft en in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een omgeving, geschikt voor zijn behoeften en zijn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ontwikkeling. Dan zien wij heel duidelijk een nieuwe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aard, waarbij de normale eigenschappen zichzelf aan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ons opdringen als een onbetwistbare werkelijkheid.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Ontelbare ervaringen hebben ons een waarheid laten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zien, die op twee gebieden al even revolutionair is,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 xml:space="preserve">opvoeding en maatschappelijke menselijke organisatie. </w:t>
      </w:r>
    </w:p>
    <w:p w14:paraId="380D2A76" w14:textId="77777777" w:rsidR="00B304CB" w:rsidRDefault="00B304CB" w:rsidP="003B4A2C">
      <w:pPr>
        <w:rPr>
          <w:b w:val="0"/>
          <w:bCs w:val="0"/>
        </w:rPr>
      </w:pPr>
    </w:p>
    <w:p w14:paraId="3D79CE51" w14:textId="55A82453" w:rsidR="00B304CB" w:rsidRDefault="003B4A2C" w:rsidP="003B4A2C">
      <w:pPr>
        <w:rPr>
          <w:b w:val="0"/>
          <w:bCs w:val="0"/>
        </w:rPr>
      </w:pPr>
      <w:r w:rsidRPr="003B4A2C">
        <w:rPr>
          <w:b w:val="0"/>
          <w:bCs w:val="0"/>
        </w:rPr>
        <w:t>Het is duidelijk dat de maatschappelijke organisatie van mensen van een andere geaardheid dan die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wij over het algemeen kennen, zelf ook anders zou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zijn en het is de opvoeding die een weg zou kunnen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wijzen om de wereld van de volwassenen eveneens te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normaliseren. Een dergelijke maatschappelijke ommekeer zou niet kunnen ontstaan door theoretische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beschouwingen en niet door het werk van een paar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organisatoren maar door gestadige, voortdurende inwerkingen van een nieuwe wereld middenin de oude,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de wereld van het kind en van de jonge mensen. Uit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deze wereld zouden de vernieuwingen, de natuurlijke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leiding, die tot een normaal maatschappelijk leven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noodzakelijk zijn, langzamerhand te voorschijn kunnen komen</w:t>
      </w:r>
      <w:r w:rsidR="00281666">
        <w:rPr>
          <w:b w:val="0"/>
          <w:bCs w:val="0"/>
        </w:rPr>
        <w:t xml:space="preserve">. </w:t>
      </w:r>
      <w:r w:rsidRPr="003B4A2C">
        <w:rPr>
          <w:b w:val="0"/>
          <w:bCs w:val="0"/>
        </w:rPr>
        <w:t>Het is werkelijk dwaas om te veronderstellen, dat theoretische hervormingen of individuele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krachtsinspanning de enorme leegte zouden kunnen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vullen, die in de wereld is ontstaan door de verdrukking en de overheersing van het kind. Niemand kan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de steeds verder doorgroeiende fouten herstellen,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waarvan de gronden liggen in het feit, dat de mensen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alle abnormaal zijn, omdat zij zich in hun jeugd niet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konden ontwikkelen volgens de lijnen, die door de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natuur waren aangegeven, waardoor zij lijden aan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ongeneeslijke afwijking. De onbekende krachten die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de mensheid kunnen helpen, liggen besloten in het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kind.</w:t>
      </w:r>
      <w:r>
        <w:rPr>
          <w:b w:val="0"/>
          <w:bCs w:val="0"/>
        </w:rPr>
        <w:t xml:space="preserve">  </w:t>
      </w:r>
    </w:p>
    <w:p w14:paraId="5DEA1965" w14:textId="7346CAC4" w:rsidR="00B304CB" w:rsidRDefault="003B4A2C" w:rsidP="003B4A2C">
      <w:pPr>
        <w:rPr>
          <w:b w:val="0"/>
          <w:bCs w:val="0"/>
        </w:rPr>
      </w:pPr>
      <w:r w:rsidRPr="003B4A2C">
        <w:rPr>
          <w:b w:val="0"/>
          <w:bCs w:val="0"/>
        </w:rPr>
        <w:lastRenderedPageBreak/>
        <w:t>Het ogenblik is gekomen om het gezegde: ,,Ken U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zelve” tot nieuw leven te roepen, want dit is de kern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 xml:space="preserve">van alle biologische wetenschap die ertoe heeft bijgedragen het </w:t>
      </w:r>
      <w:r w:rsidR="00B304CB">
        <w:rPr>
          <w:b w:val="0"/>
          <w:bCs w:val="0"/>
        </w:rPr>
        <w:t>f</w:t>
      </w:r>
      <w:r w:rsidRPr="003B4A2C">
        <w:rPr>
          <w:b w:val="0"/>
          <w:bCs w:val="0"/>
        </w:rPr>
        <w:t>ysieke leven van de mensen te verbeteren en te redden door moderne geneeskunde 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hygi</w:t>
      </w:r>
      <w:r w:rsidR="00B304CB">
        <w:rPr>
          <w:b w:val="0"/>
          <w:bCs w:val="0"/>
        </w:rPr>
        <w:t>ë</w:t>
      </w:r>
      <w:r w:rsidRPr="003B4A2C">
        <w:rPr>
          <w:b w:val="0"/>
          <w:bCs w:val="0"/>
        </w:rPr>
        <w:t>ne. Reeds brachten deze het leven op het peil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van een hogere beschaving, een beschaving waarvoor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de lichamelijke hygi</w:t>
      </w:r>
      <w:r w:rsidR="00B304CB">
        <w:rPr>
          <w:b w:val="0"/>
          <w:bCs w:val="0"/>
        </w:rPr>
        <w:t>ë</w:t>
      </w:r>
      <w:r w:rsidRPr="003B4A2C">
        <w:rPr>
          <w:b w:val="0"/>
          <w:bCs w:val="0"/>
        </w:rPr>
        <w:t>ne kenmerkend is</w:t>
      </w:r>
      <w:r w:rsidR="00281666">
        <w:rPr>
          <w:b w:val="0"/>
          <w:bCs w:val="0"/>
        </w:rPr>
        <w:t>.</w:t>
      </w:r>
      <w:r w:rsidRPr="003B4A2C">
        <w:rPr>
          <w:b w:val="0"/>
          <w:bCs w:val="0"/>
        </w:rPr>
        <w:t xml:space="preserve"> Maar op het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gebied van ziel en geest kent de mens zichzelf nog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niet. De eerste onderzoekingen op het gebied der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kennis van het menselijk lichaam werden op het dode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lichaam ondernomen. De eerste onderzoekingen op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geestelijk gebied moeten geschieden aan levende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mensen dadelijk bij de geboorte. Zonder deze grondidee</w:t>
      </w:r>
      <w:r w:rsidR="00B304CB">
        <w:rPr>
          <w:b w:val="0"/>
          <w:bCs w:val="0"/>
        </w:rPr>
        <w:t>ë</w:t>
      </w:r>
      <w:r w:rsidRPr="003B4A2C">
        <w:rPr>
          <w:b w:val="0"/>
          <w:bCs w:val="0"/>
        </w:rPr>
        <w:t>n zou het zijn alsof er geen weg tot verbetering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was; men zou bijna kunnen zeggen, dat het niet mogelijk was de mensheid te laten voortbestaan in onze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beschaving. Alle problemen die met de sociale vragen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samenhangen, moeten onopgelost blijven evenals de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problemen van de moderne wetenschappelijke paedagogie, want een verbetering in de opvoeding kan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 xml:space="preserve">alleen maar op één basis berusten, op </w:t>
      </w:r>
      <w:r w:rsidRPr="00281666">
        <w:rPr>
          <w:b w:val="0"/>
          <w:bCs w:val="0"/>
          <w:i/>
          <w:iCs/>
        </w:rPr>
        <w:t>de normalisatie van het kind</w:t>
      </w:r>
      <w:r w:rsidRPr="003B4A2C">
        <w:rPr>
          <w:b w:val="0"/>
          <w:bCs w:val="0"/>
        </w:rPr>
        <w:t>. Als dat eenmaal bereikt is, kunnen niet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alleen de paedagogische problemen worden opgelost,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maar zij doen zich zelfs niet meer voor. En wat meer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zeggen wil, de resultaten, die bereikt worden, komen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onverwacht en zijn even verbazingwekkend als wonderen. Het is mogelijk, dat dezelfde methode voor de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volwassenen moet worden gevolgd. En dan is er nog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maar é</w:t>
      </w:r>
      <w:r w:rsidR="00B304CB">
        <w:rPr>
          <w:b w:val="0"/>
          <w:bCs w:val="0"/>
        </w:rPr>
        <w:t>é</w:t>
      </w:r>
      <w:r w:rsidRPr="003B4A2C">
        <w:rPr>
          <w:b w:val="0"/>
          <w:bCs w:val="0"/>
        </w:rPr>
        <w:t>n werkelijk probleem, dat kan worden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samengevat in de woorden: ,,Ken U zelve”, kennis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van de wetten, die leiding geven aan de geestelijke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ontwikkeling van de mensen. Maar het kind heeft dit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probleem al opgelost en een pra</w:t>
      </w:r>
      <w:r w:rsidR="00B304CB">
        <w:rPr>
          <w:b w:val="0"/>
          <w:bCs w:val="0"/>
        </w:rPr>
        <w:t>k</w:t>
      </w:r>
      <w:r w:rsidRPr="003B4A2C">
        <w:rPr>
          <w:b w:val="0"/>
          <w:bCs w:val="0"/>
        </w:rPr>
        <w:t>tische weg is al geopend. Daarnaast is pra</w:t>
      </w:r>
      <w:r w:rsidR="00281666">
        <w:rPr>
          <w:b w:val="0"/>
          <w:bCs w:val="0"/>
        </w:rPr>
        <w:t>k</w:t>
      </w:r>
      <w:r w:rsidRPr="003B4A2C">
        <w:rPr>
          <w:b w:val="0"/>
          <w:bCs w:val="0"/>
        </w:rPr>
        <w:t>tisch geen enkele redding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mogelijk, want alle goede dingen komen weer neer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op mensen met afwijkingen, die ze voor zichzelf willen bezitten en die er een middel tot macht in zoeken.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Dan is dat goede al vernield, nog eer het iets heeft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kunnen doen en daardoor wordt het een gevaar voor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het menselijk leven. Daarom kunnen alle goede dingen, alle vooruitgang en alle ontdekkingen, de slechte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neigingen van de wereld bevorderen, zoals wij dat bij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de machine hebben gezien, die de tastbaarste vorm is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van sociale vooruitgang voor ons allen. Elke uitvinding, die een vooruitgang zou kunnen betekenen 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een verlichting, kan gebruikt worden tot vernietiging, ten behoeve van de oorlog of voor verrijking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van onszelf</w:t>
      </w:r>
      <w:r w:rsidR="00281666">
        <w:rPr>
          <w:b w:val="0"/>
          <w:bCs w:val="0"/>
        </w:rPr>
        <w:t xml:space="preserve">. </w:t>
      </w:r>
      <w:r w:rsidRPr="003B4A2C">
        <w:rPr>
          <w:b w:val="0"/>
          <w:bCs w:val="0"/>
        </w:rPr>
        <w:t>De vooruitgang in de physica, de chemie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en de biologie, de vervolmaking van de middelen van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vervoer, hebben alleen het gevaar voor vernieling,</w:t>
      </w:r>
      <w:r>
        <w:rPr>
          <w:b w:val="0"/>
          <w:bCs w:val="0"/>
        </w:rPr>
        <w:t xml:space="preserve">  </w:t>
      </w:r>
      <w:r w:rsidRPr="003B4A2C">
        <w:rPr>
          <w:b w:val="0"/>
          <w:bCs w:val="0"/>
        </w:rPr>
        <w:t>279</w:t>
      </w:r>
      <w:r>
        <w:rPr>
          <w:b w:val="0"/>
          <w:bCs w:val="0"/>
        </w:rPr>
        <w:t xml:space="preserve">  </w:t>
      </w:r>
      <w:r w:rsidRPr="003B4A2C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ellende en wreed barbarisme vergemakkelijkt. Wij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hebben daarom niets te verwachten van de buitenwereld, totdat de normalisatie van de mensen erkend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is als het grondbegrip van het sociale leven</w:t>
      </w:r>
      <w:r w:rsidR="00281666">
        <w:rPr>
          <w:b w:val="0"/>
          <w:bCs w:val="0"/>
        </w:rPr>
        <w:t xml:space="preserve">. </w:t>
      </w:r>
      <w:r w:rsidRPr="003B4A2C">
        <w:rPr>
          <w:b w:val="0"/>
          <w:bCs w:val="0"/>
        </w:rPr>
        <w:t>Dan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alleen zal alle uiterlijke vooruitgang kans hebben tot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welvaart te voeren en tot meerdere beschaving.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Daarom moeten wij ons tot het kind wenden, het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 xml:space="preserve">baken van ons tockomstig leven. </w:t>
      </w:r>
      <w:r w:rsidRPr="003B4A2C">
        <w:rPr>
          <w:b w:val="0"/>
          <w:bCs w:val="0"/>
        </w:rPr>
        <w:lastRenderedPageBreak/>
        <w:t>Iemand die iets wil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bereiken ter wille van de wereld, moet zich noodzakelijk tot het kind wenden. Niet alleen om hem te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behoeden voor afwijkingen, maar ook om van hem te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leren wat het pra</w:t>
      </w:r>
      <w:r w:rsidR="00DD4B0F">
        <w:rPr>
          <w:b w:val="0"/>
          <w:bCs w:val="0"/>
        </w:rPr>
        <w:t>k</w:t>
      </w:r>
      <w:r w:rsidRPr="003B4A2C">
        <w:rPr>
          <w:b w:val="0"/>
          <w:bCs w:val="0"/>
        </w:rPr>
        <w:t>tisch</w:t>
      </w:r>
      <w:r w:rsidR="00DD4B0F">
        <w:rPr>
          <w:b w:val="0"/>
          <w:bCs w:val="0"/>
        </w:rPr>
        <w:t>e</w:t>
      </w:r>
      <w:r w:rsidRPr="003B4A2C">
        <w:rPr>
          <w:b w:val="0"/>
          <w:bCs w:val="0"/>
        </w:rPr>
        <w:t xml:space="preserve"> geheim is van ons eigen leven.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Vanuit dit standpunt beschouwen we de figuur van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het kind in al zijn geheimzinnigheid en macht; een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onderwerp om over na te denken, want het kind dat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in zichzelf het geheim van onze aard bevat, wordt ons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tot Meester.</w:t>
      </w:r>
      <w:r>
        <w:rPr>
          <w:b w:val="0"/>
          <w:bCs w:val="0"/>
        </w:rPr>
        <w:t xml:space="preserve">  </w:t>
      </w:r>
    </w:p>
    <w:p w14:paraId="567A431C" w14:textId="77777777" w:rsidR="00B304CB" w:rsidRDefault="00B304CB" w:rsidP="003B4A2C">
      <w:pPr>
        <w:rPr>
          <w:b w:val="0"/>
          <w:bCs w:val="0"/>
        </w:rPr>
      </w:pPr>
    </w:p>
    <w:p w14:paraId="1E14C06B" w14:textId="52BA0FDD" w:rsidR="00B304CB" w:rsidRPr="00B304CB" w:rsidRDefault="003B4A2C" w:rsidP="00B304CB">
      <w:pPr>
        <w:jc w:val="center"/>
        <w:rPr>
          <w:b w:val="0"/>
          <w:bCs w:val="0"/>
          <w:i/>
          <w:iCs/>
        </w:rPr>
      </w:pPr>
      <w:r w:rsidRPr="00B304CB">
        <w:rPr>
          <w:b w:val="0"/>
          <w:bCs w:val="0"/>
          <w:i/>
          <w:iCs/>
        </w:rPr>
        <w:t>De roeping van de ouders</w:t>
      </w:r>
    </w:p>
    <w:p w14:paraId="6D683B5B" w14:textId="77777777" w:rsidR="00B304CB" w:rsidRDefault="00B304CB" w:rsidP="003B4A2C">
      <w:pPr>
        <w:rPr>
          <w:b w:val="0"/>
          <w:bCs w:val="0"/>
        </w:rPr>
      </w:pPr>
    </w:p>
    <w:p w14:paraId="4F9AFDD9" w14:textId="77777777" w:rsidR="00B304CB" w:rsidRDefault="003B4A2C" w:rsidP="003B4A2C">
      <w:pPr>
        <w:rPr>
          <w:b w:val="0"/>
          <w:bCs w:val="0"/>
        </w:rPr>
      </w:pPr>
      <w:r w:rsidRPr="003B4A2C">
        <w:rPr>
          <w:b w:val="0"/>
          <w:bCs w:val="0"/>
        </w:rPr>
        <w:t>De ouders van de kinderen zijn niet hun makers maar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 xml:space="preserve">hun beschermers. </w:t>
      </w:r>
    </w:p>
    <w:p w14:paraId="68A790CA" w14:textId="77777777" w:rsidR="00B304CB" w:rsidRDefault="00B304CB" w:rsidP="003B4A2C">
      <w:pPr>
        <w:rPr>
          <w:b w:val="0"/>
          <w:bCs w:val="0"/>
        </w:rPr>
      </w:pPr>
    </w:p>
    <w:p w14:paraId="6B67141A" w14:textId="1F17F00C" w:rsidR="003B4A2C" w:rsidRDefault="003B4A2C" w:rsidP="003B4A2C">
      <w:pPr>
        <w:rPr>
          <w:b w:val="0"/>
          <w:bCs w:val="0"/>
        </w:rPr>
      </w:pPr>
      <w:r w:rsidRPr="003B4A2C">
        <w:rPr>
          <w:b w:val="0"/>
          <w:bCs w:val="0"/>
        </w:rPr>
        <w:t>Zij moeten hen beschermen en van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hen houden in de diepste betekenis van het woord,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als een heilige zending, die ver reikt buiten de belangen en de begrippen van het uiterlijke leven. Zij zijn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voor hem bovennatuurlijke beschermers, die vergeleken kunnen worden met de beschermengelen van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de mystieke theologie, die geheel alleen afhankelijk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zijn van de hemel en die meer macht hebben dan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enige menselijke autoriteit. De Engelbewaarders zijn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met het kind verbonden op een manier waarvan het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zich niet bewust is en kunnen niet van hem gescheiden worden. Terwille van deze roeping moeten de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ouders de liefde, die de natuur hun in het hart heeft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gelegd, zuiveren en zij moeten begrijpen, dat deze liefde een bewust onderdeel is van een hogere leiding, die zij niet moeten tegenwerken door egoisme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of gemakzucht. De ouders moeten de sociale kwestie,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die heden onze aandacht eist, onder de ogen zien 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opnemen: de strijd, om de erkenning der rechten van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het kind in de wereld te bereiken</w:t>
      </w:r>
      <w:r w:rsidR="00B304CB">
        <w:rPr>
          <w:b w:val="0"/>
          <w:bCs w:val="0"/>
        </w:rPr>
        <w:t xml:space="preserve">. </w:t>
      </w:r>
      <w:r w:rsidRPr="003B4A2C">
        <w:rPr>
          <w:b w:val="0"/>
          <w:bCs w:val="0"/>
        </w:rPr>
        <w:t>Er is in de laatste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jaren veel gesproken over de rechten van de mens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en vooral over de rechten van de arbeider, maar nu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is de tijd gekomen, om te spreken over de sociale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rechten van het kind. De sociale strijd voor de rechten van de arbeider heeft een begin gemaakt met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sociale hervormingen, want de mensheid leeft van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het werk van de mensen en daardoor hing deze vraag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samen met het materiéle bestaan van het mensdom in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zijn geheel. Maar als de arbeider voortbrengt wat de</w:t>
      </w:r>
      <w:r>
        <w:rPr>
          <w:b w:val="0"/>
          <w:bCs w:val="0"/>
        </w:rPr>
        <w:t xml:space="preserve">  </w:t>
      </w:r>
      <w:r w:rsidRPr="003B4A2C">
        <w:rPr>
          <w:b w:val="0"/>
          <w:bCs w:val="0"/>
        </w:rPr>
        <w:t>mens verbruikt en hij dus de maker is van uiterlijke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dingen, dan maakt het kind de mensheid zelf en daarom vragen zijn rechten nog meer om sociale hervorming. Het is duidelijk, dat de menselijke samenleving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de verstandigste en voortreffelijkste zorg aan het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kind zou moeten besteden om door hem grotere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kracht en grotere waarden te ontvangen in de mensheid der toekomst. Het feit, dat hij integendeel het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kind heeft verwaarloosd en vergeten, dat hij misschien onbewust het kind heeft gefolterd en gedood,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er niet in geslaagd is zijn waarde en kracht en zijn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ware aard te herkennen, zou met stelligheid moeten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worden erkend en deze erkenning zou het geweten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van de mensheid op hevige wijze moeten wakkerschudden.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 xml:space="preserve">De </w:t>
      </w:r>
      <w:r w:rsidRPr="003B4A2C">
        <w:rPr>
          <w:b w:val="0"/>
          <w:bCs w:val="0"/>
        </w:rPr>
        <w:lastRenderedPageBreak/>
        <w:t>rechten van het kind</w:t>
      </w:r>
      <w:r>
        <w:rPr>
          <w:b w:val="0"/>
          <w:bCs w:val="0"/>
        </w:rPr>
        <w:t xml:space="preserve">  </w:t>
      </w:r>
      <w:r w:rsidRPr="003B4A2C">
        <w:rPr>
          <w:b w:val="0"/>
          <w:bCs w:val="0"/>
        </w:rPr>
        <w:t>Tot voor kort, tot in het begin van deze eeuw, besteedde de maatschappij niet de minste aandacht aan</w:t>
      </w:r>
      <w:r>
        <w:rPr>
          <w:b w:val="0"/>
          <w:bCs w:val="0"/>
        </w:rPr>
        <w:t xml:space="preserve">  </w:t>
      </w:r>
      <w:r w:rsidRPr="003B4A2C">
        <w:rPr>
          <w:b w:val="0"/>
          <w:bCs w:val="0"/>
        </w:rPr>
        <w:t>281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het kind. Zij liet hem waar hij geboren was, volkomen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over aan de zorg van het gezin. Zijn enige bescherming en verdediging vond hij in de autoriteit van zijn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vader, wat eigenlijk een overblijfsel is van hetgeen is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vastgelegd door de Romeinse Wetgeving, ongeveer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tweeduizend jaar geleden. Al deze lange tijd ontwikkelde zich de beschaving en veranderden de wetten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ten behoeve en ten dienste van de volwassenen; maar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zij lieten het kind zonder enige sociale voorzorg.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Voor hem waren alleen de materiéle, morele en intellectuele bronnen van het gezin waarin hij geboren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was, voorbehouden. En als er in dit gezin niet zulke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bronnen waren, moest het kind zich ontwikkelen in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materiéle, morele en intellectuele armoede, zonder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dat de maatschappij de allerminste verantwoordelijkheid voor hem voelde. De maatschappij heeft tot nu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toe nooit ge</w:t>
      </w:r>
      <w:r w:rsidR="00DD4B0F">
        <w:rPr>
          <w:b w:val="0"/>
          <w:bCs w:val="0"/>
        </w:rPr>
        <w:t>ë</w:t>
      </w:r>
      <w:r w:rsidRPr="003B4A2C">
        <w:rPr>
          <w:b w:val="0"/>
          <w:bCs w:val="0"/>
        </w:rPr>
        <w:t>ist, dat de familie zich op enige manier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zou voorbereiden om een passende verzorging te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 xml:space="preserve">waarborgen voor de kinderen, die er deel </w:t>
      </w:r>
      <w:r w:rsidR="00DD4B0F">
        <w:rPr>
          <w:b w:val="0"/>
          <w:bCs w:val="0"/>
        </w:rPr>
        <w:t>v</w:t>
      </w:r>
      <w:r w:rsidRPr="003B4A2C">
        <w:rPr>
          <w:b w:val="0"/>
          <w:bCs w:val="0"/>
        </w:rPr>
        <w:t>an zouden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gaan uitmaken. De Staat, die anders zo ver gaat in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het eisen van officiéle papieren en nauwkeurige voorbereiding en die er zo van houdt om alles te regelen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wat maar het geringste spoor draagt van sociale verantwoordelijkheid, bekommert er zich niet om of de</w:t>
      </w:r>
      <w:r>
        <w:rPr>
          <w:b w:val="0"/>
          <w:bCs w:val="0"/>
        </w:rPr>
        <w:t xml:space="preserve">  </w:t>
      </w:r>
      <w:r w:rsidRPr="003B4A2C">
        <w:rPr>
          <w:b w:val="0"/>
          <w:bCs w:val="0"/>
        </w:rPr>
        <w:t>toekomstige vaders de geschiktheid bezitten hun kinderen zo nodig te beschermen of voor hun ontwikkeling te zorgen. Hij heeft niet gezorgd voor een plaats,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waar ouders kunnen worden voorbereid en onderwezen. Wat de Staat betreft, is het voldoende een</w:t>
      </w:r>
      <w:r>
        <w:rPr>
          <w:b w:val="0"/>
          <w:bCs w:val="0"/>
        </w:rPr>
        <w:t xml:space="preserve">  </w:t>
      </w:r>
      <w:r w:rsidRPr="003B4A2C">
        <w:rPr>
          <w:b w:val="0"/>
          <w:bCs w:val="0"/>
        </w:rPr>
        <w:t>huwelijk aan te gaan om een familie te mogen stichten. Als wij dit alles bedenken, kunnen we gerust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verklaren, dat de maatschappij van af de eerste tijd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zijn handen heeft afgetrokken van deze kleine wer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kers, waaraan de natuur de opbouw van de mensheid</w:t>
      </w:r>
      <w:r>
        <w:rPr>
          <w:b w:val="0"/>
          <w:bCs w:val="0"/>
        </w:rPr>
        <w:t xml:space="preserve">  </w:t>
      </w:r>
      <w:r w:rsidRPr="003B4A2C">
        <w:rPr>
          <w:b w:val="0"/>
          <w:bCs w:val="0"/>
        </w:rPr>
        <w:t>282</w:t>
      </w:r>
      <w:r>
        <w:rPr>
          <w:b w:val="0"/>
          <w:bCs w:val="0"/>
        </w:rPr>
        <w:t xml:space="preserve">  </w:t>
      </w:r>
      <w:r w:rsidRPr="003B4A2C">
        <w:rPr>
          <w:b w:val="0"/>
          <w:bCs w:val="0"/>
        </w:rPr>
        <w:t>heeft toevertrounwd. Te midden van de voortdurende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vooruitgang terwille van de volwassene, bleven zij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wezens, die niet tot de menselijke maatschappij be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hoorden, buitenmaatschappelijk, afgezonderd, zonder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enig middel tot uiting, waardoor de wereld zich van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hun omstandigheden bewust kon worden, Zij zouden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te gronde kunnen gaan zonder dat de wereld er iets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van merkte. Werkelijk, zij waren slachtoffers. Slachtoffers zoals de medische wetenschap erkende, toen zij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een halve eeuw geleden zich voor de jeugd begon te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interesseren. In die tijd was de jeugd nog meer ver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waarloosd dan nu, er waren toen geen kinderartsen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en geen kinderziekenhuizen. De statistieken gaven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een zo hoog sterftecijfer gedurende het eerste levens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jaar, dat het sensatie verwekte. De mensen begonnen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er over na te denken, dat ofschoon er zoveel kinderen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geboren werden in de gezinnen, er maar zo weinig in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leven bleven. Het was zo natuurlijk dat kleine kin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deren vroeg stierven, dat de families er zich aan ge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wend hadden en zichzelf troostten met de gedachte,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dat zulke kinderen regelrecht naar de hemel gingen.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 xml:space="preserve">Er was een speciale godsdienstige </w:t>
      </w:r>
      <w:r w:rsidRPr="003B4A2C">
        <w:rPr>
          <w:b w:val="0"/>
          <w:bCs w:val="0"/>
        </w:rPr>
        <w:lastRenderedPageBreak/>
        <w:t>voorbereiding ont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staan, die hun had geleerd zich er bij neer te leggen,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omdat zo de kleine engelen kwamen, die, zoals men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zeide, God graag om zich heen zag. Er stierf zon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groot aantal baby’s door onwetendheid of gebrek aan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goede verzorging, dat het verschijnsel een voort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durende moord op de onschuldigen genoemd werd.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Deze feiten werden bekend gemaaki en dadelijk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werd een uitgebreide propaganda begonnen om het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menselijk geweten tot verantwoordelijkheid te wek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ken. Het was niet voldoende om kinderen het leven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te schenken, maar zij moesten het leven ook weten te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behouden. De wetenschap leerde hun, hoe zij dat konden doen. Vaders en moeders werden onderwezen 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kregen nieuwe inzichten, die zij nodig hadden voor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een behoorlijke verzorging van de gezondheid van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hun baby’s. Maar niet alleen in de gezinnen leden de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kinderen. Wetenschappelijk onderzoek op de scholen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leidde tot angstwekkende ontdekkingen van kwelling. En dat was in het laatst van de 19de eeuw, in een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tijd toen de medische wetenschap onder de werk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lieden ziekten als gevolg van hun fabrieksarbeid ontdekte en de eerste stappen gedaan werden ter ver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betering van de sociale hygi</w:t>
      </w:r>
      <w:r w:rsidR="00281666">
        <w:rPr>
          <w:b w:val="0"/>
          <w:bCs w:val="0"/>
        </w:rPr>
        <w:t>ë</w:t>
      </w:r>
      <w:r w:rsidRPr="003B4A2C">
        <w:rPr>
          <w:b w:val="0"/>
          <w:bCs w:val="0"/>
        </w:rPr>
        <w:t>ne in de werkplaats.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Men merkte toen, dat naast die besmettelijke ziekten,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die voortkwamen uit onhygi</w:t>
      </w:r>
      <w:r w:rsidR="00DD4B0F">
        <w:rPr>
          <w:b w:val="0"/>
          <w:bCs w:val="0"/>
        </w:rPr>
        <w:t>ë</w:t>
      </w:r>
      <w:r w:rsidRPr="003B4A2C">
        <w:rPr>
          <w:b w:val="0"/>
          <w:bCs w:val="0"/>
        </w:rPr>
        <w:t>nische toestanden, de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kinderen ook hun arbeidsziekten hadden, die een ge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volg waren van hun werk. Hun werk lag in de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scholen. Zij waren daar opgesloten, slaven, blootge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steld aan de gedwongen kwelling van de maatschappij. De nauwe borstkas, die een verhoogde vatbaar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heid met zich bracht voor de tuberculose, was een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gevolg van het urenlang gebogen zitten over een les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senaar om schrijven en lezen te leren. De wervel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kolom werd krom door dezelfde gedwongen houding,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ogen werden bijziende door de voortdurende poging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om toch iets te zien bij het onvoldoende licht. Het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hele lichaam was vergiftigd, als het ware verstikt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door het te lange tijd achtereen zitten in kleine gesloten ruimten,</w:t>
      </w:r>
      <w:r>
        <w:rPr>
          <w:b w:val="0"/>
          <w:bCs w:val="0"/>
        </w:rPr>
        <w:t xml:space="preserve">  </w:t>
      </w:r>
      <w:r w:rsidRPr="003B4A2C">
        <w:rPr>
          <w:b w:val="0"/>
          <w:bCs w:val="0"/>
        </w:rPr>
        <w:t>Toch was hun marteling niet alleen lichamelijk, ze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breidde zich uit tot hun geestelijk werk. Studeren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werd gedwongen studeren en omdat de kinderlijke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geest moe was van verveling en angst, raakte het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zenuwgestel uitgeput. Zij werden lui en moedeloos,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triest en slecht, zonder vertrouwen in zichzelf, zonder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iets van die allerliefste vrolijkheid, die bij kinderen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past. Ongelukkige, verdrukte kinderen! Hun familieleden zagen dit alles niet. Zij stelden er alleen belang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in of hun kinderen door het examen zouden komen 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hun lessen zo gauw mogelijk zouden leren om tijd 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geld te sparen. Men bekommerde zich thuis niet om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het leren zelf, om het bereiken van een hogere cultuur, maar het ging om het beantwoorden aan de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eisen van de maatschappij, aan de verplichting, die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men hun stelde, een verplichting, die hun moeilijk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viel en die geld kostte, Daarom was het van belang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dat hun zonen hun paspoort voor het maatschappelijk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leven zouden veroveren in de kortst mogelijke tijd.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Onderzoekingen en ondervragen van schoolkinderen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 xml:space="preserve">brachten </w:t>
      </w:r>
      <w:r w:rsidRPr="003B4A2C">
        <w:rPr>
          <w:b w:val="0"/>
          <w:bCs w:val="0"/>
        </w:rPr>
        <w:lastRenderedPageBreak/>
        <w:t>andere verbazingwekkende feiten aan het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licht. Veel arme kinderen waren als ze °s morgens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op school kwamen al moe van hun morgenwerk. Voor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het naar school gaan hadden sommige al mijlen ver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gelopen om melk rond te brengen of waren door de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straten gerend om kranten te verkopen of hadden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thuis moeten helpen. Zij kwamen hongerig en slaperig op school met de wens om te rusten. Dan kre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gen die arme kleine slachtoffers een goede portie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straf, want zij konden niet opletten en konden daar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door de uitleg van de onderwijzer niet begrijpen. 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de onderwijzer, die dacht aan zijn verantwoordelijkheid en nog meer aan zijn autoriteit, trachtte door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straffen de belangstelling te wekken van deze ver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moeide kinderen en hen door dreigementen tot ge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hoorzaamheid te dwingen. Hij vernederde hen tegen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over al hun schoolkameraden wegens hun onkunde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of hun ondeugendheid. Deze ongelukkige kinderen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sleten hun leven tussen hun huis, waar zij ge</w:t>
      </w:r>
      <w:r w:rsidR="00927C8B">
        <w:rPr>
          <w:b w:val="0"/>
          <w:bCs w:val="0"/>
        </w:rPr>
        <w:t>ë</w:t>
      </w:r>
      <w:r w:rsidRPr="003B4A2C">
        <w:rPr>
          <w:b w:val="0"/>
          <w:bCs w:val="0"/>
        </w:rPr>
        <w:t>xploiteerd werden en de school, waar zij straf kregen.</w:t>
      </w:r>
      <w:r>
        <w:rPr>
          <w:b w:val="0"/>
          <w:bCs w:val="0"/>
        </w:rPr>
        <w:t xml:space="preserve">  </w:t>
      </w:r>
      <w:r w:rsidRPr="003B4A2C">
        <w:rPr>
          <w:b w:val="0"/>
          <w:bCs w:val="0"/>
        </w:rPr>
        <w:t>De onrechtvaardigheid die door deze eerste onderzoekingen aan het licht kwam, bleek zo groot te zijn,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dat er een grote sociale reactie uit volgde. De scholen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en de daarmee samenhangende bepalingen werden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zo gauw mogelijk gewijzigd. Een nieuwe en belangrijke tak van geneeskunde werd ingevoerd, waarbij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schoolartsen betrokken waren en die oefenden een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beschermende en vernieuwende invloed uit op de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openbare scholen in de beschaafde landen. De dokter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en de onderwijzer waren het van nu af aan eens 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werkten samen ten bate van de gezondheid van de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leerling. Dat was, kunnen wij wel zeggen, de eerste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sociale stap ter bestrijding van een oude onbewuste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fout tegenover de hele mensheid en zij beduidde een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eerste schrede op de weg naar sociale bevrijding van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het kind.</w:t>
      </w:r>
      <w:r>
        <w:rPr>
          <w:b w:val="0"/>
          <w:bCs w:val="0"/>
        </w:rPr>
        <w:t xml:space="preserve">  </w:t>
      </w:r>
      <w:r w:rsidRPr="003B4A2C">
        <w:rPr>
          <w:b w:val="0"/>
          <w:bCs w:val="0"/>
        </w:rPr>
        <w:t>Als wij op dit eerste initiatief terugzien en van daar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uit de loop van de geschiedenis volgen, zullen wij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geen pakkende feiten meer vinden, die op de erkenning van de rechten van het kind wijzen of blijk geven van een zich intuitief bewust worden van zijn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waarde. Alleen Christus riep hen tot zich en wees er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de volwassenen op dat zij hen leidden naar het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Koninkrijk der Hemelen, waarbij hij de volwassene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waarschuwde voor hun blindheid. Maar de volwassene dacht er alleen maar aan het kind te bekeren 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roemde zichzelf als een voorbeeld van volmaaktheid.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Het leek wel of deze blindheid ongeneeslijk was.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Mysterie van de menselijke ziel! Deze blindheid is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een algemeen verschijnsel gebleven en is misschien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zo oud als de mensheid zelve. In ieder opvoedkundig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ideaal, in alle paedagogie tot in onze tijd, is het woord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,opvoeding” bijna altijd synoniem gebleven met het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woord ,straf”. Ten slotte moest het kind zich altijd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aan de volwassene onderwerpen, die zichzelf de</w:t>
      </w:r>
      <w:r>
        <w:rPr>
          <w:b w:val="0"/>
          <w:bCs w:val="0"/>
        </w:rPr>
        <w:t xml:space="preserve">  </w:t>
      </w:r>
      <w:r w:rsidRPr="003B4A2C">
        <w:rPr>
          <w:b w:val="0"/>
          <w:bCs w:val="0"/>
        </w:rPr>
        <w:t>plaats van de natuur toekende en zijn redeneringen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en besluiten de plaats liet vervullen van de wetten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van het leven. Verschillende naties hebben een ver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schillende manier om kinderen te straffen. In parti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culiere scholen hoort de soort straffen, die daar wordt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 xml:space="preserve">toegepast, bij de school als het wapen bij een </w:t>
      </w:r>
      <w:r w:rsidRPr="003B4A2C">
        <w:rPr>
          <w:b w:val="0"/>
          <w:bCs w:val="0"/>
        </w:rPr>
        <w:lastRenderedPageBreak/>
        <w:t>familie.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Sommigen gebruikten vernederingen zoals b.v. het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ophangen van opschriften op hun rug, of ezelsoren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opzetten of bij een schandpaal laten staan, zodat degenen, die voorbij komen, hen kunnen uitlachen 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plagen. Vaak zijn de straffen die gebruikt worden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 xml:space="preserve">lichamelijke pijnigingen. Kinderen moeten uren </w:t>
      </w:r>
      <w:r w:rsidR="00927C8B">
        <w:rPr>
          <w:b w:val="0"/>
          <w:bCs w:val="0"/>
        </w:rPr>
        <w:t>i</w:t>
      </w:r>
      <w:r w:rsidRPr="003B4A2C">
        <w:rPr>
          <w:b w:val="0"/>
          <w:bCs w:val="0"/>
        </w:rPr>
        <w:t>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een hoek staan, moe en verveeld van het niets doen,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zonder iets te zien en zijn er toe veroordeeld om door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hun eigen wilskracht in die houding te blijven.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Andere straffen bestaan daarin, dat zij op hun blote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kni</w:t>
      </w:r>
      <w:r w:rsidR="00927C8B">
        <w:rPr>
          <w:b w:val="0"/>
          <w:bCs w:val="0"/>
        </w:rPr>
        <w:t>eë</w:t>
      </w:r>
      <w:r w:rsidRPr="003B4A2C">
        <w:rPr>
          <w:b w:val="0"/>
          <w:bCs w:val="0"/>
        </w:rPr>
        <w:t>n op een stenen vloer moeten knielen of geslagen worden of in het openbaar met een rietje krijgen.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Fen moderne verfijnde wreedheid ligt in de methode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om de school en het gezin samen te betrekken in het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opvoedingswerk, een principe, dat er op neerkomt de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school en het gezin te organiseren bij het straffen 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vervolgen van het kind. Het kind, dat op school gestraft wordt, moet zijn bestraffing aan zijn vader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laten weten, zodat vader met de leraar samen hem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nog meer kan straffen en op hem mopperen. Dan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moet hij een briefje van zijn vader meenemen naar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school als een bewijs, dat hij zichzelf heeft beschuldigd tegenover zijn andere vervolger, die in ieder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geval in principe het met de bestraffing van zijn zoon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eens is. Daardoor dwingt men het kind zijn eigen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kruis te dragen. Niemand zal hem verdedigen. Waar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is de rechtbank, waar het kind, evenals de misdadi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gers, in hoger beroep kan gaan? Die rechtbank bestaat niet. Waar is de liefde, waarbij het kind troost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en steun kan vinden? Hij is er niet. De school en het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gezin spannen samen om hem te straffen, want als dat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niet zo was, zou de straf minder erg zijn en zou de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opvoeding minder hoog staan. Maar in het gezin bestaat geen behoefte aan aanmoediging van de kant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van de school om het kind te straffen. Onderzoekingen die kort geleden gedaan zijn naar aanleiding van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de straffen, die in het gezin werden toegepast</w:t>
      </w:r>
      <w:r w:rsidR="00927C8B">
        <w:rPr>
          <w:b w:val="0"/>
          <w:bCs w:val="0"/>
        </w:rPr>
        <w:t xml:space="preserve">, </w:t>
      </w:r>
      <w:r w:rsidRPr="003B4A2C">
        <w:rPr>
          <w:b w:val="0"/>
          <w:bCs w:val="0"/>
        </w:rPr>
        <w:t>deze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onderzoekingen werden uitgevoerd op initiatief van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het paedagogisch Instituut, dat een onderdeel van de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Volkenbond is</w:t>
      </w:r>
      <w:r w:rsidR="00927C8B">
        <w:rPr>
          <w:b w:val="0"/>
          <w:bCs w:val="0"/>
        </w:rPr>
        <w:t>,</w:t>
      </w:r>
      <w:r w:rsidRPr="003B4A2C">
        <w:rPr>
          <w:b w:val="0"/>
          <w:bCs w:val="0"/>
        </w:rPr>
        <w:t xml:space="preserve"> tonen ons, dat zelfs in onze tijd in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geen enkel land, groot noch klein, de kinderen niet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thuis gestraft worden. Zij worden heftig berispt, beledigd, geslagen, gestompt, geschopt, weggejaagd, op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gesloten in donkere kamers, waar zij bang zijn, met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fantastische akeligheden bedreigd of hun worden de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kleine vreugden ontnomen, die een toevlucht voor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hen zijn in hun voortdurende slavernij. Kleine verlichtingen van de narigheden, die zij onbewust voortdurend moeten verdragen, worden hun verboden, zo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als b.v. het spelen met hun vriendjes of het eten van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zoetigheid of vruchten. Dan is er tenslotte nog een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straf, die thuis, vooral 's avonds wordt toegepast, die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van het vasten, het naar bed gestuurd worden zonder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eten, zodat het kind de hele nacht onrustig slaapt van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verdriet en honger. In beschaafde gezinnen zijn de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straffen snel verminderd, maar zij zijn nog in gebruik; een ruwe manier van doen, een harde, strenge,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 xml:space="preserve">dreigende stem is de gewone methode om zich </w:t>
      </w:r>
      <w:r w:rsidRPr="003B4A2C">
        <w:rPr>
          <w:b w:val="0"/>
          <w:bCs w:val="0"/>
        </w:rPr>
        <w:lastRenderedPageBreak/>
        <w:t>tegen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over kinderen te uiten. Het schijnt heel natuurlijk,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dat de volwassene het recht heeft het kind te slaan,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dat zijn moeder hem een klap mag geven. En toch zijn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willekeurige in het openbaar toegepaste lichaams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straffen voor de volwassenen afgeschaft. Het zou hem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nu vernederen en aan zijn waardigheid te kort doen.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Maar wat kan hem meer verlagen dan een kind te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beledigen en te vervolgen? Het is wel duidelijk, dat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het geweten van de wereld diep verzonken is in slaap.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De vooruitgang der beschaving hangt zoals het er nu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mee staat niet meer af van individuele vooruitgang,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hij komt niet voort uit de brandende vlam in de menselijke ziel, het is thans de vooruitgang van een gevoelloze machine, die door uiterlijke krachten wordt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voortgedreven. De energie, die hem in beweging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brengt, ontstaat in de buitenwereld als een geweldige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onpersoonlijke kracht, die uit de maatschappij als geheel opkomt en die onverbiddelijk zijn werk doet.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Vooruit, altijd vooruit! De maatschappij is als een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lange trein, die met een duizelingwekkende snelheid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voortstuift naar een ver afgelegen doel, terwijl de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mensen waaruit hij bestaat op reizigers lijken, die in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hun coupé slapen. In dit slapende geweten ligt de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sterkste tegenstand tegen werkelijke hulp of tegen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de waarheid, die vermag te redden. Als dit niet zo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was, zou de wereld snel vooruit kunnen komen; er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zou niet zo'n gevaarlijk contrast zijn tussen de steeds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groter wordende snelheid van het materi</w:t>
      </w:r>
      <w:r w:rsidR="00927C8B">
        <w:rPr>
          <w:b w:val="0"/>
          <w:bCs w:val="0"/>
        </w:rPr>
        <w:t>ë</w:t>
      </w:r>
      <w:r w:rsidRPr="003B4A2C">
        <w:rPr>
          <w:b w:val="0"/>
          <w:bCs w:val="0"/>
        </w:rPr>
        <w:t>le vervoer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en de steeds toenemende verharding van de menselijke geest. De eerste stap, de moeilijkste, zoals altijd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bij elke sociale beweging voor een gemeenschappelijke vooruitgang, is de opdracht om deze slapende 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ongevoelige mensheid wakker te maken en haar te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dwingen, te luisteren naar de stem, die hen roept.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Het is heden ten dage noodzakelijk dat de wereld in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zijn geheel zich van het kind en zijn waarde bewust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wordt en dat hij de grote leegte, waarop hij berust,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als een gevaar gaat zien en dat snel afwendt. Hij moet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die leegte vullen door een eigen wereld voor het kind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te bouwen en zijn sociale rechten te erkennen, De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grootste misdaad, die de maatschappij begaat, is dat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hij geld verkwist inplaats van het voor zijn kinderen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te gebruiken; het wordt verspild ter vernietiging van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kinderen en volwassenen. De gemeenschap heeft tegenover zijn kinderen gehandeld als een voogd, die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het geld verspilt, dat aan zijn pupil toebehoort. De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wereld van de volwassene gebruikt en produceert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alleen voor zichzelf, terwijl het van zelf spreekt, dat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een groot deel van zijn rijkdommen voor het kind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bestemd is. Deze waarheid ligt in het leven zelf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besloten, de dieren en de nederigste insecten kunnen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ons dat leren. Voor wie verzamelen de mieren het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voedsel? Voor wie zuigen de bijen de nectar? Voor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wie zoeken de vogels het voedsel dat zij naar hun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nesten brengen? Er is in de natuur geen enkel voor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beeld van volwassenen, die alles alleen opeten en hun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nakroost te kort laten komen. Toch wordt er voor het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mensenkind niets gedaan; er bestaat alleen maar een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neiging om het lichaam van het kind in vegeterende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 xml:space="preserve">toestand </w:t>
      </w:r>
      <w:r w:rsidRPr="003B4A2C">
        <w:rPr>
          <w:b w:val="0"/>
          <w:bCs w:val="0"/>
        </w:rPr>
        <w:lastRenderedPageBreak/>
        <w:t>te behouden, Als de verkwistende maatschappij behoefte heeft aan geld, neemt hij het van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de scholen af en vooral van de voorbereidende scholen, die het zaad van het mensdom behoeden. Hij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neemt het van hen, die nog geen stemmen en geen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armen hebben om zich te verdedigen. Daarom is dit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de ergste misdaad van de mensen en hun grootste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dwaling.</w:t>
      </w:r>
    </w:p>
    <w:p w14:paraId="06CAAE1B" w14:textId="77777777" w:rsidR="00927C8B" w:rsidRDefault="003B4A2C" w:rsidP="003B4A2C">
      <w:pPr>
        <w:rPr>
          <w:b w:val="0"/>
          <w:bCs w:val="0"/>
        </w:rPr>
      </w:pPr>
      <w:r w:rsidRPr="003B4A2C">
        <w:rPr>
          <w:b w:val="0"/>
          <w:bCs w:val="0"/>
        </w:rPr>
        <w:t>De maatschappij merkt het niet eens, dat hij tweemaal iets te niet doet, wanneer hij geld uitgeeft voor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vernietigingsdoeleinden; hij vernietigt door het leven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onmogelijk te maken, maar ook door de dood te veroorzaken, Dat is een en dezelfde fout, want het is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juist, omdat men niet zorgt dat het leven zich kan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 xml:space="preserve">ontwikkelen, dat de mensen abnormaal zijn opgegroeid. </w:t>
      </w:r>
      <w:r>
        <w:rPr>
          <w:b w:val="0"/>
          <w:bCs w:val="0"/>
        </w:rPr>
        <w:t xml:space="preserve">  </w:t>
      </w:r>
    </w:p>
    <w:p w14:paraId="48B2AA92" w14:textId="11E7DB09" w:rsidR="003B4A2C" w:rsidRDefault="003B4A2C" w:rsidP="003B4A2C">
      <w:pPr>
        <w:rPr>
          <w:b w:val="0"/>
          <w:bCs w:val="0"/>
        </w:rPr>
      </w:pPr>
      <w:r w:rsidRPr="003B4A2C">
        <w:rPr>
          <w:b w:val="0"/>
          <w:bCs w:val="0"/>
        </w:rPr>
        <w:t>De volwassenen moeten nu opnieuw gaan organiseren en deze keer moeten zij dat niet doen voor zich</w:t>
      </w:r>
      <w:r w:rsidR="00281666">
        <w:rPr>
          <w:b w:val="0"/>
          <w:bCs w:val="0"/>
        </w:rPr>
        <w:t>z</w:t>
      </w:r>
      <w:r w:rsidRPr="003B4A2C">
        <w:rPr>
          <w:b w:val="0"/>
          <w:bCs w:val="0"/>
        </w:rPr>
        <w:t>elf maar voor hun kinderen, Zij moeten hun stemmen verheffen om een recht op te eisen, dat zij niet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zagen door hun eigen aangeboren blindheid, maar als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ze eenmaal iets er van gezien hebben, valt er niet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over te redetwisten. Als de maatschappij een ontrouw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beheerder is geweest voor het kind, moet hij hem nu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zijn goederen teruggeven en hem recht doen wedervaren.</w:t>
      </w:r>
      <w:r>
        <w:rPr>
          <w:b w:val="0"/>
          <w:bCs w:val="0"/>
        </w:rPr>
        <w:t xml:space="preserve">  </w:t>
      </w:r>
      <w:r w:rsidRPr="003B4A2C">
        <w:rPr>
          <w:b w:val="0"/>
          <w:bCs w:val="0"/>
        </w:rPr>
        <w:t>Dit is voor alle ouders een geweldige roeping. Zij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alleen kunnen en moeten hun kinderen zien te behouden, want zij hebben de macht om zich in de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maatschappij te organiseren en dientengevolge kunnen zij in de gang van zaken van de samenleving ingrijpen. Hun geweten moet de kracht van de opgave,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die hun door de natuur is toevertrouwd, gevoelen.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Een opgave, die hen boven de maatschappij uitheft,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die hen in staat stelt alle materi</w:t>
      </w:r>
      <w:r w:rsidR="00281666">
        <w:rPr>
          <w:b w:val="0"/>
          <w:bCs w:val="0"/>
        </w:rPr>
        <w:t>ë</w:t>
      </w:r>
      <w:r w:rsidRPr="003B4A2C">
        <w:rPr>
          <w:b w:val="0"/>
          <w:bCs w:val="0"/>
        </w:rPr>
        <w:t>le omstandigheden</w:t>
      </w:r>
      <w:r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te beheersen, want in hun handen ligt stellig de toekomst van de mensheid, het Leven.</w:t>
      </w:r>
      <w:r>
        <w:rPr>
          <w:b w:val="0"/>
          <w:bCs w:val="0"/>
        </w:rPr>
        <w:t xml:space="preserve">  </w:t>
      </w:r>
      <w:r w:rsidRPr="003B4A2C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</w:t>
      </w:r>
    </w:p>
    <w:p w14:paraId="7317340B" w14:textId="77777777" w:rsidR="003B4A2C" w:rsidRDefault="003B4A2C" w:rsidP="003B4A2C">
      <w:pPr>
        <w:rPr>
          <w:b w:val="0"/>
          <w:bCs w:val="0"/>
        </w:rPr>
      </w:pPr>
    </w:p>
    <w:p w14:paraId="62794862" w14:textId="77777777" w:rsidR="003B4A2C" w:rsidRDefault="003B4A2C" w:rsidP="003B4A2C">
      <w:pPr>
        <w:rPr>
          <w:b w:val="0"/>
          <w:bCs w:val="0"/>
        </w:rPr>
      </w:pPr>
    </w:p>
    <w:p w14:paraId="1E96A50F" w14:textId="77777777" w:rsidR="003B4A2C" w:rsidRDefault="003B4A2C" w:rsidP="003B4A2C">
      <w:pPr>
        <w:rPr>
          <w:b w:val="0"/>
          <w:bCs w:val="0"/>
        </w:rPr>
      </w:pPr>
    </w:p>
    <w:p w14:paraId="032EF866" w14:textId="77777777" w:rsidR="003B4A2C" w:rsidRDefault="003B4A2C" w:rsidP="003B4A2C">
      <w:pPr>
        <w:rPr>
          <w:b w:val="0"/>
          <w:bCs w:val="0"/>
        </w:rPr>
      </w:pPr>
    </w:p>
    <w:p w14:paraId="4DB2B95A" w14:textId="77777777" w:rsidR="003B4A2C" w:rsidRDefault="003B4A2C" w:rsidP="003B4A2C">
      <w:pPr>
        <w:rPr>
          <w:b w:val="0"/>
          <w:bCs w:val="0"/>
        </w:rPr>
      </w:pPr>
    </w:p>
    <w:p w14:paraId="57AF54D2" w14:textId="77777777" w:rsidR="003B4A2C" w:rsidRDefault="003B4A2C" w:rsidP="003B4A2C">
      <w:pPr>
        <w:rPr>
          <w:b w:val="0"/>
          <w:bCs w:val="0"/>
        </w:rPr>
      </w:pPr>
    </w:p>
    <w:p w14:paraId="03E7C2F5" w14:textId="77777777" w:rsidR="003B4A2C" w:rsidRDefault="003B4A2C" w:rsidP="003B4A2C">
      <w:pPr>
        <w:rPr>
          <w:b w:val="0"/>
          <w:bCs w:val="0"/>
        </w:rPr>
      </w:pPr>
    </w:p>
    <w:p w14:paraId="3B5C1038" w14:textId="77777777" w:rsidR="003B4A2C" w:rsidRDefault="003B4A2C" w:rsidP="003B4A2C">
      <w:pPr>
        <w:rPr>
          <w:b w:val="0"/>
          <w:bCs w:val="0"/>
        </w:rPr>
      </w:pPr>
    </w:p>
    <w:p w14:paraId="1988903C" w14:textId="77777777" w:rsidR="003B4A2C" w:rsidRDefault="003B4A2C" w:rsidP="003B4A2C">
      <w:pPr>
        <w:rPr>
          <w:b w:val="0"/>
          <w:bCs w:val="0"/>
        </w:rPr>
      </w:pPr>
    </w:p>
    <w:p w14:paraId="7B8ACC49" w14:textId="77777777" w:rsidR="003B4A2C" w:rsidRDefault="003B4A2C" w:rsidP="003B4A2C">
      <w:pPr>
        <w:rPr>
          <w:b w:val="0"/>
          <w:bCs w:val="0"/>
        </w:rPr>
      </w:pPr>
    </w:p>
    <w:p w14:paraId="2A8D03ED" w14:textId="77777777" w:rsidR="003B4A2C" w:rsidRDefault="003B4A2C" w:rsidP="003B4A2C">
      <w:pPr>
        <w:rPr>
          <w:b w:val="0"/>
          <w:bCs w:val="0"/>
        </w:rPr>
      </w:pPr>
    </w:p>
    <w:p w14:paraId="66153FAF" w14:textId="77777777" w:rsidR="003B4A2C" w:rsidRDefault="003B4A2C" w:rsidP="003B4A2C">
      <w:pPr>
        <w:rPr>
          <w:b w:val="0"/>
          <w:bCs w:val="0"/>
        </w:rPr>
      </w:pPr>
    </w:p>
    <w:p w14:paraId="1D82C479" w14:textId="77777777" w:rsidR="003B4A2C" w:rsidRDefault="003B4A2C" w:rsidP="003B4A2C">
      <w:pPr>
        <w:rPr>
          <w:b w:val="0"/>
          <w:bCs w:val="0"/>
        </w:rPr>
      </w:pPr>
    </w:p>
    <w:p w14:paraId="7EC41129" w14:textId="77777777" w:rsidR="003B4A2C" w:rsidRDefault="003B4A2C" w:rsidP="003B4A2C">
      <w:pPr>
        <w:rPr>
          <w:b w:val="0"/>
          <w:bCs w:val="0"/>
        </w:rPr>
      </w:pPr>
    </w:p>
    <w:p w14:paraId="3F71A14C" w14:textId="77777777" w:rsidR="003B4A2C" w:rsidRDefault="003B4A2C" w:rsidP="003B4A2C">
      <w:pPr>
        <w:rPr>
          <w:b w:val="0"/>
          <w:bCs w:val="0"/>
        </w:rPr>
      </w:pPr>
    </w:p>
    <w:p w14:paraId="5C6B1DD7" w14:textId="77777777" w:rsidR="003B4A2C" w:rsidRDefault="003B4A2C" w:rsidP="003B4A2C">
      <w:pPr>
        <w:rPr>
          <w:b w:val="0"/>
          <w:bCs w:val="0"/>
        </w:rPr>
      </w:pPr>
    </w:p>
    <w:p w14:paraId="76E58F20" w14:textId="77777777" w:rsidR="003B4A2C" w:rsidRDefault="003B4A2C" w:rsidP="003B4A2C">
      <w:pPr>
        <w:rPr>
          <w:b w:val="0"/>
          <w:bCs w:val="0"/>
        </w:rPr>
      </w:pPr>
      <w:r w:rsidRPr="003B4A2C">
        <w:rPr>
          <w:b w:val="0"/>
          <w:bCs w:val="0"/>
        </w:rPr>
        <w:lastRenderedPageBreak/>
        <w:t>INHOUD</w:t>
      </w:r>
      <w:r>
        <w:rPr>
          <w:b w:val="0"/>
          <w:bCs w:val="0"/>
        </w:rPr>
        <w:t xml:space="preserve">  </w:t>
      </w:r>
    </w:p>
    <w:p w14:paraId="50ED65A1" w14:textId="77777777" w:rsidR="005B4668" w:rsidRDefault="005B4668" w:rsidP="003B4A2C">
      <w:pPr>
        <w:rPr>
          <w:b w:val="0"/>
          <w:bCs w:val="0"/>
        </w:rPr>
      </w:pPr>
    </w:p>
    <w:p w14:paraId="176DE12E" w14:textId="27EA1700" w:rsidR="003B4A2C" w:rsidRDefault="003B4A2C" w:rsidP="003B4A2C">
      <w:pPr>
        <w:rPr>
          <w:b w:val="0"/>
          <w:bCs w:val="0"/>
        </w:rPr>
      </w:pPr>
      <w:r w:rsidRPr="003B4A2C">
        <w:rPr>
          <w:b w:val="0"/>
          <w:bCs w:val="0"/>
        </w:rPr>
        <w:t>DEEL I: HET GEESTELIJK EMBRYO</w:t>
      </w:r>
      <w:r>
        <w:rPr>
          <w:b w:val="0"/>
          <w:bCs w:val="0"/>
        </w:rPr>
        <w:t xml:space="preserve"> </w:t>
      </w:r>
    </w:p>
    <w:p w14:paraId="403B608C" w14:textId="77777777" w:rsidR="003B4A2C" w:rsidRDefault="003B4A2C" w:rsidP="003B4A2C">
      <w:pPr>
        <w:rPr>
          <w:b w:val="0"/>
          <w:bCs w:val="0"/>
        </w:rPr>
      </w:pPr>
    </w:p>
    <w:p w14:paraId="5D3D6D2B" w14:textId="2E2EAD7C" w:rsidR="003B4A2C" w:rsidRDefault="003B4A2C" w:rsidP="003B4A2C">
      <w:pPr>
        <w:rPr>
          <w:b w:val="0"/>
          <w:bCs w:val="0"/>
        </w:rPr>
      </w:pPr>
      <w:r w:rsidRPr="003B4A2C">
        <w:rPr>
          <w:b w:val="0"/>
          <w:bCs w:val="0"/>
        </w:rPr>
        <w:t>Hoofdstuk I. Het kind van heden</w:t>
      </w:r>
    </w:p>
    <w:p w14:paraId="319441EB" w14:textId="2B9DB03F" w:rsidR="003B4A2C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>De eeuw van het kind</w:t>
      </w:r>
    </w:p>
    <w:p w14:paraId="7BB1FF1A" w14:textId="103E5368" w:rsidR="003B4A2C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>Het kind en de psychoanalyse</w:t>
      </w:r>
    </w:p>
    <w:p w14:paraId="37ECC0DA" w14:textId="77777777" w:rsidR="003B4A2C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>Het geheim van het kinderleven</w:t>
      </w:r>
      <w:r>
        <w:rPr>
          <w:b w:val="0"/>
          <w:bCs w:val="0"/>
        </w:rPr>
        <w:t xml:space="preserve"> </w:t>
      </w:r>
    </w:p>
    <w:p w14:paraId="6348D9CB" w14:textId="77777777" w:rsidR="003B4A2C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 xml:space="preserve">Beschuldioing: </w:t>
      </w:r>
    </w:p>
    <w:p w14:paraId="0AB73033" w14:textId="77777777" w:rsidR="003B4A2C" w:rsidRDefault="003B4A2C" w:rsidP="003B4A2C">
      <w:pPr>
        <w:rPr>
          <w:b w:val="0"/>
          <w:bCs w:val="0"/>
        </w:rPr>
      </w:pPr>
    </w:p>
    <w:p w14:paraId="7104862B" w14:textId="77777777" w:rsidR="003B4A2C" w:rsidRDefault="003B4A2C" w:rsidP="003B4A2C">
      <w:pPr>
        <w:rPr>
          <w:b w:val="0"/>
          <w:bCs w:val="0"/>
        </w:rPr>
      </w:pPr>
      <w:r w:rsidRPr="003B4A2C">
        <w:rPr>
          <w:b w:val="0"/>
          <w:bCs w:val="0"/>
        </w:rPr>
        <w:t xml:space="preserve">Hoofdstuk II. </w:t>
      </w:r>
    </w:p>
    <w:p w14:paraId="5EA3943F" w14:textId="4C376028" w:rsidR="003B4A2C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>Het geestelijk embryo</w:t>
      </w:r>
    </w:p>
    <w:p w14:paraId="428E891C" w14:textId="22CFB147" w:rsidR="003B4A2C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>Biologisch voorspel</w:t>
      </w:r>
    </w:p>
    <w:p w14:paraId="2BD8D47B" w14:textId="1933FBCE" w:rsidR="003B4A2C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>De pasgeborene</w:t>
      </w:r>
    </w:p>
    <w:p w14:paraId="246FEC57" w14:textId="77777777" w:rsidR="003B4A2C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>De leerschool der n</w:t>
      </w:r>
      <w:r>
        <w:rPr>
          <w:b w:val="0"/>
          <w:bCs w:val="0"/>
        </w:rPr>
        <w:t xml:space="preserve">atuur  </w:t>
      </w:r>
    </w:p>
    <w:p w14:paraId="197F4AAE" w14:textId="199AC164" w:rsidR="003B4A2C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>De bezieling van het lichaam</w:t>
      </w:r>
    </w:p>
    <w:p w14:paraId="6E903578" w14:textId="77777777" w:rsidR="003B4A2C" w:rsidRDefault="003B4A2C" w:rsidP="003B4A2C">
      <w:pPr>
        <w:rPr>
          <w:b w:val="0"/>
          <w:bCs w:val="0"/>
        </w:rPr>
      </w:pPr>
    </w:p>
    <w:p w14:paraId="5D740D9A" w14:textId="77777777" w:rsidR="003B4A2C" w:rsidRDefault="003B4A2C" w:rsidP="003B4A2C">
      <w:pPr>
        <w:rPr>
          <w:b w:val="0"/>
          <w:bCs w:val="0"/>
        </w:rPr>
      </w:pPr>
      <w:r w:rsidRPr="003B4A2C">
        <w:rPr>
          <w:b w:val="0"/>
          <w:bCs w:val="0"/>
        </w:rPr>
        <w:t xml:space="preserve">Hoofdstuk III. </w:t>
      </w:r>
    </w:p>
    <w:p w14:paraId="0C6826D8" w14:textId="77777777" w:rsidR="003B4A2C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>Geest in wording</w:t>
      </w:r>
      <w:r>
        <w:rPr>
          <w:b w:val="0"/>
          <w:bCs w:val="0"/>
        </w:rPr>
        <w:t xml:space="preserve"> </w:t>
      </w:r>
    </w:p>
    <w:p w14:paraId="2582C8C1" w14:textId="1E90BF34" w:rsidR="003B4A2C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>De gevoelige perioden</w:t>
      </w:r>
      <w:r>
        <w:rPr>
          <w:b w:val="0"/>
          <w:bCs w:val="0"/>
        </w:rPr>
        <w:t xml:space="preserve"> </w:t>
      </w:r>
    </w:p>
    <w:p w14:paraId="629781FB" w14:textId="4CD1D1D0" w:rsidR="003B4A2C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>De zorg die nodig is</w:t>
      </w:r>
    </w:p>
    <w:p w14:paraId="7CDC54BC" w14:textId="4B46563E" w:rsidR="003B4A2C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>Oriéntatie door orde</w:t>
      </w:r>
    </w:p>
    <w:p w14:paraId="4BA111BF" w14:textId="5E915DDC" w:rsidR="004A4CD9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>Innerlijke oriéntatie</w:t>
      </w:r>
    </w:p>
    <w:p w14:paraId="1D92748D" w14:textId="0DD062C0" w:rsidR="004A4CD9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>De ontplooiende intelligentie</w:t>
      </w:r>
    </w:p>
    <w:p w14:paraId="62D216EF" w14:textId="77777777" w:rsidR="004A4CD9" w:rsidRDefault="004A4CD9" w:rsidP="003B4A2C">
      <w:pPr>
        <w:rPr>
          <w:b w:val="0"/>
          <w:bCs w:val="0"/>
        </w:rPr>
      </w:pPr>
    </w:p>
    <w:p w14:paraId="53D36A4E" w14:textId="77777777" w:rsidR="004A4CD9" w:rsidRDefault="003B4A2C" w:rsidP="003B4A2C">
      <w:pPr>
        <w:rPr>
          <w:b w:val="0"/>
          <w:bCs w:val="0"/>
        </w:rPr>
      </w:pPr>
      <w:r w:rsidRPr="003B4A2C">
        <w:rPr>
          <w:b w:val="0"/>
          <w:bCs w:val="0"/>
        </w:rPr>
        <w:t xml:space="preserve">Hoofdstuk IV. </w:t>
      </w:r>
    </w:p>
    <w:p w14:paraId="0457E34D" w14:textId="77777777" w:rsidR="004A4CD9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>Hoe de volwassene belemme</w:t>
      </w:r>
      <w:r w:rsidR="004A4CD9">
        <w:rPr>
          <w:b w:val="0"/>
          <w:bCs w:val="0"/>
        </w:rPr>
        <w:t>r</w:t>
      </w:r>
      <w:r w:rsidRPr="003B4A2C">
        <w:rPr>
          <w:b w:val="0"/>
          <w:bCs w:val="0"/>
        </w:rPr>
        <w:t>end we</w:t>
      </w:r>
      <w:r w:rsidR="004A4CD9">
        <w:rPr>
          <w:b w:val="0"/>
          <w:bCs w:val="0"/>
        </w:rPr>
        <w:t>rkt</w:t>
      </w:r>
      <w:r w:rsidRPr="003B4A2C">
        <w:rPr>
          <w:b w:val="0"/>
          <w:bCs w:val="0"/>
        </w:rPr>
        <w:t xml:space="preserve"> </w:t>
      </w:r>
    </w:p>
    <w:p w14:paraId="31FA6F53" w14:textId="00EA3FF0" w:rsidR="004A4CD9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>Het slapen</w:t>
      </w:r>
    </w:p>
    <w:p w14:paraId="5BC123FC" w14:textId="77777777" w:rsidR="004A4CD9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>De vreugde van het lopen :</w:t>
      </w:r>
      <w:r>
        <w:rPr>
          <w:b w:val="0"/>
          <w:bCs w:val="0"/>
        </w:rPr>
        <w:t xml:space="preserve">  </w:t>
      </w:r>
    </w:p>
    <w:p w14:paraId="4A162C9B" w14:textId="77777777" w:rsidR="004A4CD9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 xml:space="preserve">Hoofd en </w:t>
      </w:r>
      <w:r w:rsidR="004A4CD9">
        <w:rPr>
          <w:b w:val="0"/>
          <w:bCs w:val="0"/>
        </w:rPr>
        <w:t>h</w:t>
      </w:r>
      <w:r w:rsidRPr="003B4A2C">
        <w:rPr>
          <w:b w:val="0"/>
          <w:bCs w:val="0"/>
        </w:rPr>
        <w:t xml:space="preserve">and </w:t>
      </w:r>
    </w:p>
    <w:p w14:paraId="30F8E8BE" w14:textId="77777777" w:rsidR="004A4CD9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>Doelbewuste activiteit . . .</w:t>
      </w:r>
      <w:r>
        <w:rPr>
          <w:b w:val="0"/>
          <w:bCs w:val="0"/>
        </w:rPr>
        <w:t xml:space="preserve"> </w:t>
      </w:r>
    </w:p>
    <w:p w14:paraId="6A7D3D2B" w14:textId="77777777" w:rsidR="004A4CD9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>De suggestie van de volwassene .</w:t>
      </w:r>
      <w:r>
        <w:rPr>
          <w:b w:val="0"/>
          <w:bCs w:val="0"/>
        </w:rPr>
        <w:t xml:space="preserve"> </w:t>
      </w:r>
    </w:p>
    <w:p w14:paraId="6974816B" w14:textId="77777777" w:rsidR="004A4CD9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>Het belang van de beweging .</w:t>
      </w:r>
      <w:r>
        <w:rPr>
          <w:b w:val="0"/>
          <w:bCs w:val="0"/>
        </w:rPr>
        <w:t xml:space="preserve"> </w:t>
      </w:r>
    </w:p>
    <w:p w14:paraId="4E444B24" w14:textId="77777777" w:rsidR="004A4CD9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>Het verstand van de liefde .</w:t>
      </w:r>
      <w:r>
        <w:rPr>
          <w:b w:val="0"/>
          <w:bCs w:val="0"/>
        </w:rPr>
        <w:t xml:space="preserve">  </w:t>
      </w:r>
    </w:p>
    <w:p w14:paraId="79F412B0" w14:textId="77777777" w:rsidR="004A4CD9" w:rsidRDefault="004A4CD9" w:rsidP="003B4A2C">
      <w:pPr>
        <w:rPr>
          <w:b w:val="0"/>
          <w:bCs w:val="0"/>
        </w:rPr>
      </w:pPr>
    </w:p>
    <w:p w14:paraId="737782AF" w14:textId="77777777" w:rsidR="005B4668" w:rsidRDefault="005B4668" w:rsidP="003B4A2C">
      <w:pPr>
        <w:rPr>
          <w:b w:val="0"/>
          <w:bCs w:val="0"/>
        </w:rPr>
      </w:pPr>
    </w:p>
    <w:p w14:paraId="2A14890C" w14:textId="77777777" w:rsidR="005B4668" w:rsidRDefault="005B4668" w:rsidP="003B4A2C">
      <w:pPr>
        <w:rPr>
          <w:b w:val="0"/>
          <w:bCs w:val="0"/>
        </w:rPr>
      </w:pPr>
    </w:p>
    <w:p w14:paraId="0116B157" w14:textId="77777777" w:rsidR="005B4668" w:rsidRDefault="005B4668" w:rsidP="003B4A2C">
      <w:pPr>
        <w:rPr>
          <w:b w:val="0"/>
          <w:bCs w:val="0"/>
        </w:rPr>
      </w:pPr>
    </w:p>
    <w:p w14:paraId="6F9F5D2E" w14:textId="77777777" w:rsidR="005B4668" w:rsidRDefault="005B4668" w:rsidP="003B4A2C">
      <w:pPr>
        <w:rPr>
          <w:b w:val="0"/>
          <w:bCs w:val="0"/>
        </w:rPr>
      </w:pPr>
    </w:p>
    <w:p w14:paraId="65B0A0ED" w14:textId="77777777" w:rsidR="00A82843" w:rsidRDefault="00A82843" w:rsidP="003B4A2C">
      <w:pPr>
        <w:rPr>
          <w:b w:val="0"/>
          <w:bCs w:val="0"/>
        </w:rPr>
      </w:pPr>
    </w:p>
    <w:p w14:paraId="2DD1B82D" w14:textId="5E9E07D5" w:rsidR="004A4CD9" w:rsidRDefault="003B4A2C" w:rsidP="003B4A2C">
      <w:pPr>
        <w:rPr>
          <w:b w:val="0"/>
          <w:bCs w:val="0"/>
        </w:rPr>
      </w:pPr>
      <w:r w:rsidRPr="003B4A2C">
        <w:rPr>
          <w:b w:val="0"/>
          <w:bCs w:val="0"/>
        </w:rPr>
        <w:lastRenderedPageBreak/>
        <w:t>DEEL II: DE NIEUWE OPVOEDING</w:t>
      </w:r>
      <w:r>
        <w:rPr>
          <w:b w:val="0"/>
          <w:bCs w:val="0"/>
        </w:rPr>
        <w:t xml:space="preserve">  </w:t>
      </w:r>
    </w:p>
    <w:p w14:paraId="70CACD07" w14:textId="77777777" w:rsidR="004A4CD9" w:rsidRDefault="004A4CD9" w:rsidP="003B4A2C">
      <w:pPr>
        <w:rPr>
          <w:b w:val="0"/>
          <w:bCs w:val="0"/>
        </w:rPr>
      </w:pPr>
    </w:p>
    <w:p w14:paraId="4046A611" w14:textId="2069F46A" w:rsidR="004A4CD9" w:rsidRDefault="003B4A2C" w:rsidP="003B4A2C">
      <w:pPr>
        <w:rPr>
          <w:b w:val="0"/>
          <w:bCs w:val="0"/>
        </w:rPr>
      </w:pPr>
      <w:r w:rsidRPr="003B4A2C">
        <w:rPr>
          <w:b w:val="0"/>
          <w:bCs w:val="0"/>
        </w:rPr>
        <w:t>Hoofdstuk I. De taak van de leider</w:t>
      </w:r>
    </w:p>
    <w:p w14:paraId="34A45A0C" w14:textId="540E471E" w:rsidR="004A4CD9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>Ontdekking van het ware kind</w:t>
      </w:r>
    </w:p>
    <w:p w14:paraId="6A8AD099" w14:textId="2536BB07" w:rsidR="004A4CD9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>Geestelijke voorbereiding</w:t>
      </w:r>
    </w:p>
    <w:p w14:paraId="1C6F76AA" w14:textId="77777777" w:rsidR="004A4CD9" w:rsidRDefault="004A4CD9" w:rsidP="003B4A2C">
      <w:pPr>
        <w:rPr>
          <w:b w:val="0"/>
          <w:bCs w:val="0"/>
        </w:rPr>
      </w:pPr>
    </w:p>
    <w:p w14:paraId="4A8E8B1B" w14:textId="54F2BF41" w:rsidR="004A4CD9" w:rsidRDefault="003B4A2C" w:rsidP="003B4A2C">
      <w:pPr>
        <w:rPr>
          <w:b w:val="0"/>
          <w:bCs w:val="0"/>
        </w:rPr>
      </w:pPr>
      <w:r w:rsidRPr="003B4A2C">
        <w:rPr>
          <w:b w:val="0"/>
          <w:bCs w:val="0"/>
        </w:rPr>
        <w:t xml:space="preserve">Hoofdstuk IL </w:t>
      </w:r>
      <w:r w:rsidR="005B4668">
        <w:rPr>
          <w:b w:val="0"/>
          <w:bCs w:val="0"/>
        </w:rPr>
        <w:t>Hoe</w:t>
      </w:r>
      <w:r w:rsidRPr="003B4A2C">
        <w:rPr>
          <w:b w:val="0"/>
          <w:bCs w:val="0"/>
        </w:rPr>
        <w:t xml:space="preserve"> onze methode ontstond .</w:t>
      </w:r>
      <w:r>
        <w:rPr>
          <w:b w:val="0"/>
          <w:bCs w:val="0"/>
        </w:rPr>
        <w:t xml:space="preserve"> </w:t>
      </w:r>
    </w:p>
    <w:p w14:paraId="3BE2BCB4" w14:textId="7ADD7CE0" w:rsidR="004A4CD9" w:rsidRDefault="004A4CD9" w:rsidP="005B4668">
      <w:pPr>
        <w:ind w:left="708"/>
        <w:rPr>
          <w:b w:val="0"/>
          <w:bCs w:val="0"/>
        </w:rPr>
      </w:pPr>
      <w:r>
        <w:rPr>
          <w:b w:val="0"/>
          <w:bCs w:val="0"/>
        </w:rPr>
        <w:t>Wie z</w:t>
      </w:r>
      <w:r w:rsidR="005B4668">
        <w:rPr>
          <w:b w:val="0"/>
          <w:bCs w:val="0"/>
        </w:rPr>
        <w:t>ij</w:t>
      </w:r>
      <w:r>
        <w:rPr>
          <w:b w:val="0"/>
          <w:bCs w:val="0"/>
        </w:rPr>
        <w:t>t gij?</w:t>
      </w:r>
    </w:p>
    <w:p w14:paraId="48532A7C" w14:textId="104D743E" w:rsidR="004A4CD9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>De eerste kinderen</w:t>
      </w:r>
    </w:p>
    <w:p w14:paraId="3F1515F2" w14:textId="7C42B66A" w:rsidR="004A4CD9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>Wat zij mij toonden</w:t>
      </w:r>
    </w:p>
    <w:p w14:paraId="1D029CC4" w14:textId="7229BA28" w:rsidR="004A4CD9" w:rsidRDefault="005B4668" w:rsidP="005B4668">
      <w:pPr>
        <w:ind w:left="708"/>
        <w:rPr>
          <w:b w:val="0"/>
          <w:bCs w:val="0"/>
        </w:rPr>
      </w:pPr>
      <w:r>
        <w:rPr>
          <w:b w:val="0"/>
          <w:bCs w:val="0"/>
        </w:rPr>
        <w:t xml:space="preserve">a. </w:t>
      </w:r>
      <w:r w:rsidR="003B4A2C" w:rsidRPr="003B4A2C">
        <w:rPr>
          <w:b w:val="0"/>
          <w:bCs w:val="0"/>
        </w:rPr>
        <w:t>Herhalen van de oefening</w:t>
      </w:r>
    </w:p>
    <w:p w14:paraId="5011CDDB" w14:textId="419F03EF" w:rsidR="004A4CD9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>b. Hun gevoel voor orde</w:t>
      </w:r>
    </w:p>
    <w:p w14:paraId="3A0BB056" w14:textId="65907116" w:rsidR="004A4CD9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>c. Vrije keuze</w:t>
      </w:r>
    </w:p>
    <w:p w14:paraId="481C413E" w14:textId="316A0D68" w:rsidR="004A4CD9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>d. Zij kiezen nooit sp</w:t>
      </w:r>
      <w:r w:rsidR="005B4668">
        <w:rPr>
          <w:b w:val="0"/>
          <w:bCs w:val="0"/>
        </w:rPr>
        <w:t>eelgoed</w:t>
      </w:r>
    </w:p>
    <w:p w14:paraId="3505DA52" w14:textId="41F7B7ED" w:rsidR="004A4CD9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>e. Beloningen en straffen</w:t>
      </w:r>
    </w:p>
    <w:p w14:paraId="457370A5" w14:textId="3794365F" w:rsidR="004A4CD9" w:rsidRDefault="005B4668" w:rsidP="005B4668">
      <w:pPr>
        <w:ind w:left="708"/>
        <w:rPr>
          <w:b w:val="0"/>
          <w:bCs w:val="0"/>
        </w:rPr>
      </w:pPr>
      <w:r>
        <w:rPr>
          <w:b w:val="0"/>
          <w:bCs w:val="0"/>
        </w:rPr>
        <w:t xml:space="preserve">f.  </w:t>
      </w:r>
      <w:r w:rsidR="003B4A2C" w:rsidRPr="003B4A2C">
        <w:rPr>
          <w:b w:val="0"/>
          <w:bCs w:val="0"/>
        </w:rPr>
        <w:t xml:space="preserve">De stilte-oefening </w:t>
      </w:r>
    </w:p>
    <w:p w14:paraId="5FB94183" w14:textId="4BF6BDA4" w:rsidR="004A4CD9" w:rsidRDefault="005B4668" w:rsidP="005B4668">
      <w:pPr>
        <w:ind w:left="708"/>
        <w:rPr>
          <w:b w:val="0"/>
          <w:bCs w:val="0"/>
        </w:rPr>
      </w:pPr>
      <w:r>
        <w:rPr>
          <w:b w:val="0"/>
          <w:bCs w:val="0"/>
        </w:rPr>
        <w:t xml:space="preserve">g.  </w:t>
      </w:r>
      <w:r w:rsidR="003B4A2C" w:rsidRPr="003B4A2C">
        <w:rPr>
          <w:b w:val="0"/>
          <w:bCs w:val="0"/>
        </w:rPr>
        <w:t>Zij weigeren zoetigheid</w:t>
      </w:r>
    </w:p>
    <w:p w14:paraId="37D8E063" w14:textId="53D62254" w:rsidR="004A4CD9" w:rsidRDefault="005B4668" w:rsidP="005B4668">
      <w:pPr>
        <w:ind w:left="708"/>
        <w:rPr>
          <w:b w:val="0"/>
          <w:bCs w:val="0"/>
        </w:rPr>
      </w:pPr>
      <w:r>
        <w:rPr>
          <w:b w:val="0"/>
          <w:bCs w:val="0"/>
        </w:rPr>
        <w:t xml:space="preserve">h.  </w:t>
      </w:r>
      <w:r w:rsidR="003B4A2C" w:rsidRPr="003B4A2C">
        <w:rPr>
          <w:b w:val="0"/>
          <w:bCs w:val="0"/>
        </w:rPr>
        <w:t>Het gevoel van eigenwaarde</w:t>
      </w:r>
      <w:r w:rsidR="003B4A2C">
        <w:rPr>
          <w:b w:val="0"/>
          <w:bCs w:val="0"/>
        </w:rPr>
        <w:t xml:space="preserve"> </w:t>
      </w:r>
    </w:p>
    <w:p w14:paraId="2726E026" w14:textId="58EFE3FB" w:rsidR="004A4CD9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 xml:space="preserve">i. </w:t>
      </w:r>
      <w:r w:rsidR="005B4668">
        <w:rPr>
          <w:b w:val="0"/>
          <w:bCs w:val="0"/>
        </w:rPr>
        <w:t xml:space="preserve">  </w:t>
      </w:r>
      <w:r w:rsidRPr="003B4A2C">
        <w:rPr>
          <w:b w:val="0"/>
          <w:bCs w:val="0"/>
        </w:rPr>
        <w:t>Spontane discipline</w:t>
      </w:r>
    </w:p>
    <w:p w14:paraId="3DC99FE5" w14:textId="0609EA81" w:rsidR="004A4CD9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 xml:space="preserve">j. </w:t>
      </w:r>
      <w:r w:rsidR="005B4668">
        <w:rPr>
          <w:b w:val="0"/>
          <w:bCs w:val="0"/>
        </w:rPr>
        <w:t xml:space="preserve">  </w:t>
      </w:r>
      <w:r w:rsidRPr="003B4A2C">
        <w:rPr>
          <w:b w:val="0"/>
          <w:bCs w:val="0"/>
        </w:rPr>
        <w:t>Ik heb geschreven</w:t>
      </w:r>
    </w:p>
    <w:p w14:paraId="7BADAA48" w14:textId="7D8F8333" w:rsidR="004A4CD9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 xml:space="preserve">k. </w:t>
      </w:r>
      <w:r w:rsidR="005B4668">
        <w:rPr>
          <w:b w:val="0"/>
          <w:bCs w:val="0"/>
        </w:rPr>
        <w:t xml:space="preserve"> </w:t>
      </w:r>
      <w:r w:rsidRPr="003B4A2C">
        <w:rPr>
          <w:b w:val="0"/>
          <w:bCs w:val="0"/>
        </w:rPr>
        <w:t>Lezen kwam pas later</w:t>
      </w:r>
      <w:r>
        <w:rPr>
          <w:b w:val="0"/>
          <w:bCs w:val="0"/>
        </w:rPr>
        <w:t xml:space="preserve"> </w:t>
      </w:r>
    </w:p>
    <w:p w14:paraId="788C8A83" w14:textId="15213FAB" w:rsidR="004A4CD9" w:rsidRDefault="005B4668" w:rsidP="005B4668">
      <w:pPr>
        <w:ind w:left="708"/>
        <w:rPr>
          <w:b w:val="0"/>
          <w:bCs w:val="0"/>
        </w:rPr>
      </w:pPr>
      <w:r>
        <w:rPr>
          <w:b w:val="0"/>
          <w:bCs w:val="0"/>
        </w:rPr>
        <w:t>l</w:t>
      </w:r>
      <w:r w:rsidR="003B4A2C" w:rsidRPr="003B4A2C">
        <w:rPr>
          <w:b w:val="0"/>
          <w:bCs w:val="0"/>
        </w:rPr>
        <w:t xml:space="preserve">. </w:t>
      </w:r>
      <w:r>
        <w:rPr>
          <w:b w:val="0"/>
          <w:bCs w:val="0"/>
        </w:rPr>
        <w:t xml:space="preserve">  </w:t>
      </w:r>
      <w:r w:rsidR="003B4A2C" w:rsidRPr="003B4A2C">
        <w:rPr>
          <w:b w:val="0"/>
          <w:bCs w:val="0"/>
        </w:rPr>
        <w:t xml:space="preserve">Nieuwe kinderen </w:t>
      </w:r>
    </w:p>
    <w:p w14:paraId="28631FBE" w14:textId="77777777" w:rsidR="004A4CD9" w:rsidRDefault="004A4CD9" w:rsidP="003B4A2C">
      <w:pPr>
        <w:rPr>
          <w:b w:val="0"/>
          <w:bCs w:val="0"/>
        </w:rPr>
      </w:pPr>
    </w:p>
    <w:p w14:paraId="1FEDB2A4" w14:textId="77777777" w:rsidR="004A4CD9" w:rsidRDefault="003B4A2C" w:rsidP="003B4A2C">
      <w:pPr>
        <w:rPr>
          <w:b w:val="0"/>
          <w:bCs w:val="0"/>
        </w:rPr>
      </w:pPr>
      <w:r w:rsidRPr="003B4A2C">
        <w:rPr>
          <w:b w:val="0"/>
          <w:bCs w:val="0"/>
        </w:rPr>
        <w:t>Hoofdstuk ITI. De verdere ontwikkeling</w:t>
      </w:r>
      <w:r>
        <w:rPr>
          <w:b w:val="0"/>
          <w:bCs w:val="0"/>
        </w:rPr>
        <w:t xml:space="preserve"> </w:t>
      </w:r>
    </w:p>
    <w:p w14:paraId="5E679E26" w14:textId="2AFA6423" w:rsidR="004A4CD9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>De principes, die werden vastgesteld</w:t>
      </w:r>
    </w:p>
    <w:p w14:paraId="36A6E906" w14:textId="59730091" w:rsidR="004A4CD9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 xml:space="preserve">De wezen van Messina </w:t>
      </w:r>
    </w:p>
    <w:p w14:paraId="707F2670" w14:textId="55A146EF" w:rsidR="004A4CD9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>Welgestelde kinderen</w:t>
      </w:r>
    </w:p>
    <w:p w14:paraId="6CB90467" w14:textId="60443A0A" w:rsidR="004A4CD9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>Het normale karakter</w:t>
      </w:r>
    </w:p>
    <w:p w14:paraId="1A56E8B0" w14:textId="77777777" w:rsidR="004A4CD9" w:rsidRDefault="004A4CD9" w:rsidP="003B4A2C">
      <w:pPr>
        <w:rPr>
          <w:b w:val="0"/>
          <w:bCs w:val="0"/>
        </w:rPr>
      </w:pPr>
    </w:p>
    <w:p w14:paraId="348AE458" w14:textId="77777777" w:rsidR="004A4CD9" w:rsidRDefault="003B4A2C" w:rsidP="003B4A2C">
      <w:pPr>
        <w:rPr>
          <w:b w:val="0"/>
          <w:bCs w:val="0"/>
        </w:rPr>
      </w:pPr>
      <w:r w:rsidRPr="003B4A2C">
        <w:rPr>
          <w:b w:val="0"/>
          <w:bCs w:val="0"/>
        </w:rPr>
        <w:t>Hoofdstuk IV. Psychische afwijkingen</w:t>
      </w:r>
      <w:r>
        <w:rPr>
          <w:b w:val="0"/>
          <w:bCs w:val="0"/>
        </w:rPr>
        <w:t xml:space="preserve"> </w:t>
      </w:r>
    </w:p>
    <w:p w14:paraId="3AE7BE54" w14:textId="77777777" w:rsidR="004A4CD9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 xml:space="preserve">De enige oorzaak </w:t>
      </w:r>
    </w:p>
    <w:p w14:paraId="155914A2" w14:textId="77777777" w:rsidR="004A4CD9" w:rsidRDefault="004A4CD9" w:rsidP="005B4668">
      <w:pPr>
        <w:ind w:left="708"/>
        <w:rPr>
          <w:b w:val="0"/>
          <w:bCs w:val="0"/>
        </w:rPr>
      </w:pPr>
      <w:r>
        <w:rPr>
          <w:b w:val="0"/>
          <w:bCs w:val="0"/>
        </w:rPr>
        <w:t>Vluchten</w:t>
      </w:r>
    </w:p>
    <w:p w14:paraId="6BA01CE9" w14:textId="380A0894" w:rsidR="004A4CD9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>Barriéres</w:t>
      </w:r>
    </w:p>
    <w:p w14:paraId="320C70A5" w14:textId="15079C42" w:rsidR="004A4CD9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 xml:space="preserve">Het </w:t>
      </w:r>
      <w:r w:rsidR="004A4CD9">
        <w:rPr>
          <w:b w:val="0"/>
          <w:bCs w:val="0"/>
        </w:rPr>
        <w:t>afhankelijke</w:t>
      </w:r>
      <w:r w:rsidRPr="003B4A2C">
        <w:rPr>
          <w:b w:val="0"/>
          <w:bCs w:val="0"/>
        </w:rPr>
        <w:t xml:space="preserve"> kind</w:t>
      </w:r>
      <w:r>
        <w:rPr>
          <w:b w:val="0"/>
          <w:bCs w:val="0"/>
        </w:rPr>
        <w:t xml:space="preserve"> </w:t>
      </w:r>
    </w:p>
    <w:p w14:paraId="512D72F6" w14:textId="688CD699" w:rsidR="004A4CD9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>Bezitsdrang</w:t>
      </w:r>
    </w:p>
    <w:p w14:paraId="33BF7018" w14:textId="7BF551C3" w:rsidR="004A4CD9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>Het verlangen naar macht</w:t>
      </w:r>
    </w:p>
    <w:p w14:paraId="64AB204A" w14:textId="77777777" w:rsidR="004A4CD9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>Het minderwaardigheidscomplex</w:t>
      </w:r>
      <w:r>
        <w:rPr>
          <w:b w:val="0"/>
          <w:bCs w:val="0"/>
        </w:rPr>
        <w:t xml:space="preserve">  </w:t>
      </w:r>
    </w:p>
    <w:p w14:paraId="4D6317FC" w14:textId="77777777" w:rsidR="004A4CD9" w:rsidRDefault="004A4CD9" w:rsidP="005B4668">
      <w:pPr>
        <w:ind w:left="708"/>
        <w:rPr>
          <w:b w:val="0"/>
          <w:bCs w:val="0"/>
        </w:rPr>
      </w:pPr>
      <w:r>
        <w:rPr>
          <w:b w:val="0"/>
          <w:bCs w:val="0"/>
        </w:rPr>
        <w:t>Angst</w:t>
      </w:r>
    </w:p>
    <w:p w14:paraId="2E0C6C7E" w14:textId="77777777" w:rsidR="004A4CD9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>Weerspiegelingen in het lichamelijk leven</w:t>
      </w:r>
    </w:p>
    <w:p w14:paraId="147AB54B" w14:textId="27421AD7" w:rsidR="004A4CD9" w:rsidRDefault="004A4CD9" w:rsidP="005B4668">
      <w:pPr>
        <w:ind w:left="708"/>
        <w:rPr>
          <w:b w:val="0"/>
          <w:bCs w:val="0"/>
        </w:rPr>
      </w:pPr>
      <w:r>
        <w:rPr>
          <w:b w:val="0"/>
          <w:bCs w:val="0"/>
        </w:rPr>
        <w:t>Liegen</w:t>
      </w:r>
      <w:r w:rsidR="003B4A2C">
        <w:rPr>
          <w:b w:val="0"/>
          <w:bCs w:val="0"/>
        </w:rPr>
        <w:t xml:space="preserve">  </w:t>
      </w:r>
    </w:p>
    <w:p w14:paraId="39BE3D7F" w14:textId="77777777" w:rsidR="004A4CD9" w:rsidRDefault="004A4CD9" w:rsidP="003B4A2C">
      <w:pPr>
        <w:rPr>
          <w:b w:val="0"/>
          <w:bCs w:val="0"/>
        </w:rPr>
      </w:pPr>
    </w:p>
    <w:p w14:paraId="1288581B" w14:textId="77777777" w:rsidR="004A4CD9" w:rsidRDefault="003B4A2C" w:rsidP="003B4A2C">
      <w:pPr>
        <w:rPr>
          <w:b w:val="0"/>
          <w:bCs w:val="0"/>
        </w:rPr>
      </w:pPr>
      <w:r w:rsidRPr="003B4A2C">
        <w:rPr>
          <w:b w:val="0"/>
          <w:bCs w:val="0"/>
        </w:rPr>
        <w:t>DEEL III. HET KIND EN DE MAATSCHAPPI]</w:t>
      </w:r>
      <w:r>
        <w:rPr>
          <w:b w:val="0"/>
          <w:bCs w:val="0"/>
        </w:rPr>
        <w:t xml:space="preserve">  </w:t>
      </w:r>
    </w:p>
    <w:p w14:paraId="4E3B12C6" w14:textId="77777777" w:rsidR="004A4CD9" w:rsidRDefault="004A4CD9" w:rsidP="003B4A2C">
      <w:pPr>
        <w:rPr>
          <w:b w:val="0"/>
          <w:bCs w:val="0"/>
        </w:rPr>
      </w:pPr>
    </w:p>
    <w:p w14:paraId="3E9B9A89" w14:textId="77777777" w:rsidR="004A4CD9" w:rsidRDefault="003B4A2C" w:rsidP="003B4A2C">
      <w:pPr>
        <w:rPr>
          <w:b w:val="0"/>
          <w:bCs w:val="0"/>
        </w:rPr>
      </w:pPr>
      <w:r w:rsidRPr="003B4A2C">
        <w:rPr>
          <w:b w:val="0"/>
          <w:bCs w:val="0"/>
        </w:rPr>
        <w:t>Hoofdstuk I. Homo laborans</w:t>
      </w:r>
      <w:r>
        <w:rPr>
          <w:b w:val="0"/>
          <w:bCs w:val="0"/>
        </w:rPr>
        <w:t xml:space="preserve"> </w:t>
      </w:r>
    </w:p>
    <w:p w14:paraId="56CAF8E6" w14:textId="4643BE5B" w:rsidR="004A4CD9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 xml:space="preserve">Het </w:t>
      </w:r>
      <w:r w:rsidR="004A4CD9">
        <w:rPr>
          <w:b w:val="0"/>
          <w:bCs w:val="0"/>
        </w:rPr>
        <w:t>werkinstinct</w:t>
      </w:r>
      <w:r>
        <w:rPr>
          <w:b w:val="0"/>
          <w:bCs w:val="0"/>
        </w:rPr>
        <w:t xml:space="preserve"> </w:t>
      </w:r>
    </w:p>
    <w:p w14:paraId="08F20BEB" w14:textId="77777777" w:rsidR="004A4CD9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>Het conflict tussen kind en volwassene</w:t>
      </w:r>
      <w:r>
        <w:rPr>
          <w:b w:val="0"/>
          <w:bCs w:val="0"/>
        </w:rPr>
        <w:t xml:space="preserve"> </w:t>
      </w:r>
    </w:p>
    <w:p w14:paraId="046CC7AA" w14:textId="35C07C27" w:rsidR="004A4CD9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>De taak van de volwassene</w:t>
      </w:r>
    </w:p>
    <w:p w14:paraId="6473E1C7" w14:textId="5CCED437" w:rsidR="004A4CD9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>De taak van het kind</w:t>
      </w:r>
    </w:p>
    <w:p w14:paraId="1BB43DB2" w14:textId="77777777" w:rsidR="004A4CD9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>De vergelijking van beide taken</w:t>
      </w:r>
      <w:r>
        <w:rPr>
          <w:b w:val="0"/>
          <w:bCs w:val="0"/>
        </w:rPr>
        <w:t xml:space="preserve"> </w:t>
      </w:r>
    </w:p>
    <w:p w14:paraId="2896D470" w14:textId="17A98E21" w:rsidR="004A4CD9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>Groei door werken</w:t>
      </w:r>
    </w:p>
    <w:p w14:paraId="3C1006B0" w14:textId="3E11229E" w:rsidR="004A4CD9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>Leidende instincten</w:t>
      </w:r>
      <w:r>
        <w:rPr>
          <w:b w:val="0"/>
          <w:bCs w:val="0"/>
        </w:rPr>
        <w:t xml:space="preserve"> </w:t>
      </w:r>
    </w:p>
    <w:p w14:paraId="3F146F4C" w14:textId="77777777" w:rsidR="004A4CD9" w:rsidRDefault="004A4CD9" w:rsidP="003B4A2C">
      <w:pPr>
        <w:rPr>
          <w:b w:val="0"/>
          <w:bCs w:val="0"/>
        </w:rPr>
      </w:pPr>
    </w:p>
    <w:p w14:paraId="791267CB" w14:textId="60A3505E" w:rsidR="004A4CD9" w:rsidRDefault="003B4A2C" w:rsidP="003B4A2C">
      <w:pPr>
        <w:rPr>
          <w:b w:val="0"/>
          <w:bCs w:val="0"/>
        </w:rPr>
      </w:pPr>
      <w:r w:rsidRPr="003B4A2C">
        <w:rPr>
          <w:b w:val="0"/>
          <w:bCs w:val="0"/>
        </w:rPr>
        <w:t>Hoofdstuk II. Het kind als meester</w:t>
      </w:r>
    </w:p>
    <w:p w14:paraId="73A38ADB" w14:textId="77777777" w:rsidR="004A4CD9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>Ken U zelve</w:t>
      </w:r>
    </w:p>
    <w:p w14:paraId="46A28BA3" w14:textId="7D1D2C04" w:rsidR="004A4CD9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>De roeping van de ouders</w:t>
      </w:r>
    </w:p>
    <w:p w14:paraId="2D277D6C" w14:textId="55A9B63B" w:rsidR="003B4A2C" w:rsidRPr="003B4A2C" w:rsidRDefault="003B4A2C" w:rsidP="005B4668">
      <w:pPr>
        <w:ind w:left="708"/>
        <w:rPr>
          <w:b w:val="0"/>
          <w:bCs w:val="0"/>
        </w:rPr>
      </w:pPr>
      <w:r w:rsidRPr="003B4A2C">
        <w:rPr>
          <w:b w:val="0"/>
          <w:bCs w:val="0"/>
        </w:rPr>
        <w:t>De rechten van het kind</w:t>
      </w:r>
    </w:p>
    <w:sectPr w:rsidR="003B4A2C" w:rsidRPr="003B4A2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2F90F" w14:textId="77777777" w:rsidR="005F7614" w:rsidRDefault="005F7614" w:rsidP="00927C8B">
      <w:r>
        <w:separator/>
      </w:r>
    </w:p>
  </w:endnote>
  <w:endnote w:type="continuationSeparator" w:id="0">
    <w:p w14:paraId="6B254DB3" w14:textId="77777777" w:rsidR="005F7614" w:rsidRDefault="005F7614" w:rsidP="00927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5409633"/>
      <w:docPartObj>
        <w:docPartGallery w:val="Page Numbers (Bottom of Page)"/>
        <w:docPartUnique/>
      </w:docPartObj>
    </w:sdtPr>
    <w:sdtContent>
      <w:p w14:paraId="7234F9F5" w14:textId="68EEFF47" w:rsidR="00927C8B" w:rsidRDefault="00927C8B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5B7D10" w14:textId="77777777" w:rsidR="00927C8B" w:rsidRDefault="00927C8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07015" w14:textId="77777777" w:rsidR="005F7614" w:rsidRDefault="005F7614" w:rsidP="00927C8B">
      <w:r>
        <w:separator/>
      </w:r>
    </w:p>
  </w:footnote>
  <w:footnote w:type="continuationSeparator" w:id="0">
    <w:p w14:paraId="2B83D339" w14:textId="77777777" w:rsidR="005F7614" w:rsidRDefault="005F7614" w:rsidP="00927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2C"/>
    <w:rsid w:val="000F771E"/>
    <w:rsid w:val="00281666"/>
    <w:rsid w:val="003B4A2C"/>
    <w:rsid w:val="0042296C"/>
    <w:rsid w:val="004A4CD9"/>
    <w:rsid w:val="005B4668"/>
    <w:rsid w:val="005F7614"/>
    <w:rsid w:val="0062794E"/>
    <w:rsid w:val="00901E68"/>
    <w:rsid w:val="00927C8B"/>
    <w:rsid w:val="00A82843"/>
    <w:rsid w:val="00B304CB"/>
    <w:rsid w:val="00D64086"/>
    <w:rsid w:val="00DD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907BF"/>
  <w15:chartTrackingRefBased/>
  <w15:docId w15:val="{B77D9F3D-EA63-4B60-BA13-65D81C29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b/>
        <w:bCs/>
        <w:color w:val="1A1F45"/>
        <w:sz w:val="28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27C8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27C8B"/>
  </w:style>
  <w:style w:type="paragraph" w:styleId="Voettekst">
    <w:name w:val="footer"/>
    <w:basedOn w:val="Standaard"/>
    <w:link w:val="VoettekstChar"/>
    <w:uiPriority w:val="99"/>
    <w:unhideWhenUsed/>
    <w:rsid w:val="00927C8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27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4110</Words>
  <Characters>22607</Characters>
  <Application>Microsoft Office Word</Application>
  <DocSecurity>0</DocSecurity>
  <Lines>188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Zuchtelen</dc:creator>
  <cp:keywords/>
  <dc:description/>
  <cp:lastModifiedBy>Jan van Zuchtelen</cp:lastModifiedBy>
  <cp:revision>4</cp:revision>
  <cp:lastPrinted>2023-06-30T14:29:00Z</cp:lastPrinted>
  <dcterms:created xsi:type="dcterms:W3CDTF">2023-06-30T15:05:00Z</dcterms:created>
  <dcterms:modified xsi:type="dcterms:W3CDTF">2023-06-30T20:35:00Z</dcterms:modified>
</cp:coreProperties>
</file>