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E33" w:rsidRDefault="00CE28E6">
      <w:r>
        <w:t>Aan Enexis</w:t>
      </w:r>
    </w:p>
    <w:p w:rsidR="00CE28E6" w:rsidRDefault="00CE28E6">
      <w:r>
        <w:t>Postbus 856</w:t>
      </w:r>
    </w:p>
    <w:p w:rsidR="00CE28E6" w:rsidRDefault="00CE28E6">
      <w:r>
        <w:t>5201 AW ’s-Hertogenbosch</w:t>
      </w:r>
    </w:p>
    <w:p w:rsidR="00CE28E6" w:rsidRDefault="00CE28E6"/>
    <w:p w:rsidR="00CE28E6" w:rsidRDefault="00CE28E6">
      <w:r>
        <w:t>Uw brief gedateerd 4-01-2023 ontvangen op 12-01-2023</w:t>
      </w:r>
    </w:p>
    <w:p w:rsidR="00CE28E6" w:rsidRDefault="00CE28E6"/>
    <w:p w:rsidR="00CE28E6" w:rsidRDefault="00CE28E6"/>
    <w:p w:rsidR="00CE28E6" w:rsidRDefault="00CE28E6">
      <w:r>
        <w:t>Geachte directie,</w:t>
      </w:r>
    </w:p>
    <w:p w:rsidR="00CE28E6" w:rsidRDefault="00CE28E6"/>
    <w:p w:rsidR="00CE28E6" w:rsidRDefault="00CE28E6">
      <w:r>
        <w:t>In de bovengenoemde brief van uw klantenservice laat U weten dat ik binnen 2 maanden uitsluitsel moet geven over mijn standpunt over de nieuwe meters die U volgens Uw zeggen wettelijk gezien moet instaleren in de periode 2015-2021.</w:t>
      </w:r>
    </w:p>
    <w:p w:rsidR="00CE28E6" w:rsidRDefault="00CE28E6"/>
    <w:p w:rsidR="00CE28E6" w:rsidRDefault="00CE28E6">
      <w:r>
        <w:t>We zijn nu in 2023 en dat roept de vragen op: bent U in overtreding en waarom is dat niet in de vastgestelde periode gerealiseerd?</w:t>
      </w:r>
    </w:p>
    <w:p w:rsidR="00CE28E6" w:rsidRDefault="00CE28E6"/>
    <w:p w:rsidR="00661737" w:rsidRDefault="00CE28E6">
      <w:r>
        <w:t>In de eerste alinea van uw brief staat dat U de eigenaar bent van de slimme meters in mijn meterkast. Dat klopt niet want in mijn meterkast die overigens van woningverhuurder Casade is, zitten op dit moment geen slimme meters. Bovendien is dit geen nieuwe woning en ik ben ook niet gewisseld van energieleverancier.</w:t>
      </w:r>
    </w:p>
    <w:p w:rsidR="00661737" w:rsidRDefault="00661737">
      <w:r>
        <w:t>Dus als ik het goed beschouw is de brief niet voor mij bedoeld.</w:t>
      </w:r>
    </w:p>
    <w:p w:rsidR="00661737" w:rsidRDefault="00661737"/>
    <w:p w:rsidR="00661737" w:rsidRDefault="00661737">
      <w:r>
        <w:t>Vervolgens geeft U mij informatie over de slimme meters.</w:t>
      </w:r>
    </w:p>
    <w:p w:rsidR="00661737" w:rsidRDefault="00661737"/>
    <w:p w:rsidR="00661737" w:rsidRDefault="00661737">
      <w:r>
        <w:t>En U eindigt met de vraag: Geen slimme meter?</w:t>
      </w:r>
    </w:p>
    <w:p w:rsidR="00661737" w:rsidRDefault="00661737">
      <w:r>
        <w:t>En daar zegt U dat U de wettelijke verplichting heeft slimme meters te plaatsen en u biedt mijn huishouden kosteloos een slimme meter aan in de periode 2015-2021.</w:t>
      </w:r>
    </w:p>
    <w:p w:rsidR="00661737" w:rsidRDefault="00147AEB">
      <w:r>
        <w:t>Dit is dus niet meer van toe</w:t>
      </w:r>
      <w:r w:rsidR="00661737">
        <w:t>passing.</w:t>
      </w:r>
    </w:p>
    <w:p w:rsidR="00661737" w:rsidRDefault="00661737"/>
    <w:p w:rsidR="00CE28E6" w:rsidRDefault="00661737">
      <w:r>
        <w:t>Vervolgens stelt U het wordt steeds mooier: maar als u geen slimme meter wilt, mag U hem weigeren.</w:t>
      </w:r>
    </w:p>
    <w:p w:rsidR="00661737" w:rsidRDefault="00661737"/>
    <w:p w:rsidR="00661737" w:rsidRDefault="00661737">
      <w:r>
        <w:t>Ik constateer een tegenstrijdigheid: eerst zegt U dat U wettelijk verplicht bent een slimme meter te plaatsen binnen de periode 2015-2021 en vervolgens vertelt U mij dat ik dat kan weigeren?</w:t>
      </w:r>
    </w:p>
    <w:p w:rsidR="00661737" w:rsidRDefault="00661737"/>
    <w:p w:rsidR="00661737" w:rsidRDefault="00661737">
      <w:r>
        <w:lastRenderedPageBreak/>
        <w:t>Als ik dit binnen 2 maanden kenbaar maak aan Enexis dan, komen wij kosteloos een digitale, niet slimme-meter installeren.</w:t>
      </w:r>
    </w:p>
    <w:p w:rsidR="00CE28E6" w:rsidRDefault="00CE28E6"/>
    <w:p w:rsidR="00093EC6" w:rsidRDefault="00093EC6">
      <w:r>
        <w:t>Iedere Nederlander dient de wet te kennen en als goede Nederlander weet ik dat er meer wetten in deze zaak actief zijn dan all</w:t>
      </w:r>
      <w:r w:rsidR="005175F7">
        <w:t>e</w:t>
      </w:r>
      <w:r>
        <w:t xml:space="preserve">en Uw verplichting slimme-meters te plaatsen binnen een bepaalde periode, een periode die al achter ons ligt, maar ja Corona zal </w:t>
      </w:r>
      <w:r w:rsidR="005175F7">
        <w:t>daar wel een goede</w:t>
      </w:r>
      <w:r>
        <w:t xml:space="preserve"> reden voor zijn.</w:t>
      </w:r>
    </w:p>
    <w:p w:rsidR="00093EC6" w:rsidRDefault="00093EC6"/>
    <w:p w:rsidR="00093EC6" w:rsidRDefault="00093EC6">
      <w:r>
        <w:t>Wij als gebruikers worden door wetten beschermd en die wetten zeggen dat wat U ook installeert om energie gebruik mogelijk te maken dat die apparaten dan ook betrouwbaar zijn.</w:t>
      </w:r>
      <w:r w:rsidR="00147AEB">
        <w:t xml:space="preserve"> Wij gebruikers moeten namelijk de rekeningen betalen!</w:t>
      </w:r>
    </w:p>
    <w:p w:rsidR="00093EC6" w:rsidRDefault="00093EC6"/>
    <w:p w:rsidR="00093EC6" w:rsidRDefault="00093EC6">
      <w:r>
        <w:t>Vroeger hadden we een ijkwezen in Nederland en dat is geruisloos ter ziele gegaan. Niemand heeft het gemerkt en niemand weet waarom.</w:t>
      </w:r>
    </w:p>
    <w:p w:rsidR="00093EC6" w:rsidRDefault="00093EC6"/>
    <w:p w:rsidR="00093EC6" w:rsidRDefault="00093EC6">
      <w:r>
        <w:t>De overheid wist natuurlijk al jaren geleden dat deze vernieuwing eraan zat te komen en zag het ijkwezen als een obstakel voor vernieuwing. En in haar wijsheid werden 5 bedrijven aangewezen om de taak van het ijkwezen op zich te nemen.</w:t>
      </w:r>
    </w:p>
    <w:p w:rsidR="00093EC6" w:rsidRDefault="00093EC6"/>
    <w:p w:rsidR="00093EC6" w:rsidRDefault="00093EC6">
      <w:r>
        <w:t xml:space="preserve">Ik heb uitgebreid contact gehad met het </w:t>
      </w:r>
      <w:proofErr w:type="spellStart"/>
      <w:r>
        <w:t>NMi</w:t>
      </w:r>
      <w:proofErr w:type="spellEnd"/>
      <w:r>
        <w:t xml:space="preserve"> dat de nieuwe slimme elektriciteitsmeters test. En ik vroeg naar de specificaties van de die slimme meter. Dat gaat niet</w:t>
      </w:r>
      <w:r w:rsidR="00147AEB">
        <w:t>,</w:t>
      </w:r>
      <w:r>
        <w:t xml:space="preserve"> dan moet U bij de netwerkbeheerder zijn in mijn geval Enexis. Enexis tot op heden geeft ook de gegevens niet, ook niet in de bovengenoemde brief. Met andere woorden wij moeten het maar geloven?</w:t>
      </w:r>
    </w:p>
    <w:p w:rsidR="00093EC6" w:rsidRDefault="00093EC6"/>
    <w:p w:rsidR="00093EC6" w:rsidRDefault="00093EC6">
      <w:r>
        <w:t>Volgens Peter Gillis de zakenman en ondernemer is geloven goed maar controleren beter.</w:t>
      </w:r>
    </w:p>
    <w:p w:rsidR="00093EC6" w:rsidRDefault="00093EC6"/>
    <w:p w:rsidR="00093EC6" w:rsidRDefault="00B65202">
      <w:r>
        <w:t>Verder worden wij gebruikers onder druk van vernieuwing zon beetje gedwongen om mee te werken aan zaken die wij niet controleren kunnen. Want tegenwoord</w:t>
      </w:r>
      <w:r w:rsidR="005175F7">
        <w:t>ig</w:t>
      </w:r>
      <w:r>
        <w:t xml:space="preserve"> wordt er </w:t>
      </w:r>
      <w:r w:rsidR="005175F7">
        <w:t>elektronica</w:t>
      </w:r>
      <w:r>
        <w:t xml:space="preserve"> en software ingezet om de meters slim te maken. Het moeilijke daaraan is dat wij als gebruikers niet in die </w:t>
      </w:r>
      <w:r w:rsidR="005175F7">
        <w:t>elektronica</w:t>
      </w:r>
      <w:r>
        <w:t xml:space="preserve"> kunnen kijken en ook niet kunnen controleren of de software wel in orde is.</w:t>
      </w:r>
    </w:p>
    <w:p w:rsidR="00B65202" w:rsidRDefault="00B65202"/>
    <w:p w:rsidR="00B65202" w:rsidRDefault="00B65202">
      <w:r>
        <w:t>Ja</w:t>
      </w:r>
      <w:r w:rsidR="005175F7">
        <w:t>,</w:t>
      </w:r>
      <w:r>
        <w:t xml:space="preserve"> zegt het </w:t>
      </w:r>
      <w:proofErr w:type="spellStart"/>
      <w:r>
        <w:t>NMi</w:t>
      </w:r>
      <w:proofErr w:type="spellEnd"/>
      <w:r>
        <w:t xml:space="preserve"> de software is gecertificeerd? Alsof dat controle overbodig maakt?</w:t>
      </w:r>
    </w:p>
    <w:p w:rsidR="00B65202" w:rsidRDefault="00B65202">
      <w:r>
        <w:lastRenderedPageBreak/>
        <w:t>Ik heb zelf van</w:t>
      </w:r>
      <w:r w:rsidR="005175F7">
        <w:t>af</w:t>
      </w:r>
      <w:r>
        <w:t xml:space="preserve"> 1985 in de software ontwikkeling ten behoeve van wetenschappelijk onderzoek gezeten en weet dat het bv heel eenvoudig is in een regeltjes software een vermenigvuldigingsfactor aan te brengen. Maal 1,1 levert een haast niet merkbaar meerverbruik op! Nu moet U mij eens vertellen hoe wij als klant dit kunnen achterhalen?</w:t>
      </w:r>
    </w:p>
    <w:p w:rsidR="00B65202" w:rsidRDefault="00B65202"/>
    <w:p w:rsidR="00B65202" w:rsidRDefault="00B65202">
      <w:r>
        <w:t>En dan wordt er gezegd: als u de meter niet vertrouwd kunt u hem op eigen kosten laten testen.</w:t>
      </w:r>
    </w:p>
    <w:p w:rsidR="00B65202" w:rsidRDefault="00B65202"/>
    <w:p w:rsidR="00B65202" w:rsidRDefault="00B65202">
      <w:r>
        <w:t>En dat is dus geen controle.</w:t>
      </w:r>
      <w:r w:rsidR="001F3E86">
        <w:t xml:space="preserve"> Echte controle wordt pas mogelijk als de elektronica en de software openbaar zijn. De zogenaamde open source benadering.</w:t>
      </w:r>
    </w:p>
    <w:p w:rsidR="00B65202" w:rsidRDefault="00B65202"/>
    <w:p w:rsidR="00B65202" w:rsidRDefault="00B65202">
      <w:r>
        <w:t>Vandaar het volgende: U mag wat mij betreft aansluiten wat u wil maar</w:t>
      </w:r>
    </w:p>
    <w:p w:rsidR="00B65202" w:rsidRDefault="00B65202">
      <w:r>
        <w:t>Er dient ruimte te blijven dat ik mijn eigen analoge meters tussen die van U en mijn huishouden kan plaatsen.</w:t>
      </w:r>
    </w:p>
    <w:p w:rsidR="00B65202" w:rsidRDefault="00B65202"/>
    <w:p w:rsidR="00B65202" w:rsidRDefault="00B65202">
      <w:r>
        <w:t>Dat zorgt ervoor dat ik voor elektriciteit 2 meetgegevens heb, die van de slimme meter en die van mijn eigen analoge meter</w:t>
      </w:r>
      <w:r w:rsidR="005175F7">
        <w:t xml:space="preserve"> en</w:t>
      </w:r>
      <w:r>
        <w:t xml:space="preserve"> voor gas ook twee gegevens heb.</w:t>
      </w:r>
    </w:p>
    <w:p w:rsidR="00B65202" w:rsidRDefault="00B65202"/>
    <w:p w:rsidR="00B65202" w:rsidRDefault="00B65202">
      <w:r>
        <w:t>Als nu over jaren blijkt dat de geregistreerde getallen ongeveer overeenkomen dan krijgen wij als gebruiker meer vertrouwen in de nieuwe ontwikkeling.</w:t>
      </w:r>
    </w:p>
    <w:p w:rsidR="00B65202" w:rsidRDefault="00B65202"/>
    <w:p w:rsidR="00B65202" w:rsidRDefault="00B65202">
      <w:r>
        <w:t>En zo hebben wij</w:t>
      </w:r>
      <w:r w:rsidR="001F3E86">
        <w:t xml:space="preserve"> gebruikers</w:t>
      </w:r>
      <w:r>
        <w:t xml:space="preserve"> dus een eigen controle gerealiseerd.</w:t>
      </w:r>
    </w:p>
    <w:p w:rsidR="00B65202" w:rsidRDefault="00B65202"/>
    <w:p w:rsidR="00B65202" w:rsidRDefault="00B65202">
      <w:r>
        <w:t>Ten slotte een laatste vraag:</w:t>
      </w:r>
    </w:p>
    <w:p w:rsidR="00B65202" w:rsidRDefault="00B65202">
      <w:r>
        <w:t xml:space="preserve">Kunt u middels de slimme meter de </w:t>
      </w:r>
      <w:r w:rsidR="005175F7">
        <w:t>elektriciteitslevering</w:t>
      </w:r>
      <w:r>
        <w:t xml:space="preserve"> en de gaslevering stopzetten? Ook voor een gebruiker goed om te weten.</w:t>
      </w:r>
    </w:p>
    <w:p w:rsidR="005175F7" w:rsidRDefault="005175F7"/>
    <w:p w:rsidR="005175F7" w:rsidRDefault="005175F7">
      <w:r>
        <w:t>Misschien kunt u mij schriftelijk laten weten of U akkoord gaat met mijn benadering?</w:t>
      </w:r>
    </w:p>
    <w:p w:rsidR="005175F7" w:rsidRDefault="005175F7"/>
    <w:p w:rsidR="005175F7" w:rsidRDefault="005175F7">
      <w:r>
        <w:t>Hartelijk dank</w:t>
      </w:r>
    </w:p>
    <w:p w:rsidR="005175F7" w:rsidRDefault="005175F7">
      <w:bookmarkStart w:id="0" w:name="_GoBack"/>
      <w:bookmarkEnd w:id="0"/>
    </w:p>
    <w:sectPr w:rsidR="005175F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141" w:rsidRDefault="00320141" w:rsidP="00147AEB">
      <w:r>
        <w:separator/>
      </w:r>
    </w:p>
  </w:endnote>
  <w:endnote w:type="continuationSeparator" w:id="0">
    <w:p w:rsidR="00320141" w:rsidRDefault="00320141" w:rsidP="00147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5254762"/>
      <w:docPartObj>
        <w:docPartGallery w:val="Page Numbers (Bottom of Page)"/>
        <w:docPartUnique/>
      </w:docPartObj>
    </w:sdtPr>
    <w:sdtEndPr/>
    <w:sdtContent>
      <w:p w:rsidR="00147AEB" w:rsidRDefault="00147AEB">
        <w:pPr>
          <w:pStyle w:val="Voettekst"/>
          <w:jc w:val="center"/>
        </w:pPr>
        <w:r>
          <w:fldChar w:fldCharType="begin"/>
        </w:r>
        <w:r>
          <w:instrText>PAGE   \* MERGEFORMAT</w:instrText>
        </w:r>
        <w:r>
          <w:fldChar w:fldCharType="separate"/>
        </w:r>
        <w:r w:rsidR="006F286C">
          <w:rPr>
            <w:noProof/>
          </w:rPr>
          <w:t>3</w:t>
        </w:r>
        <w:r>
          <w:fldChar w:fldCharType="end"/>
        </w:r>
      </w:p>
    </w:sdtContent>
  </w:sdt>
  <w:p w:rsidR="00147AEB" w:rsidRDefault="00147AE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141" w:rsidRDefault="00320141" w:rsidP="00147AEB">
      <w:r>
        <w:separator/>
      </w:r>
    </w:p>
  </w:footnote>
  <w:footnote w:type="continuationSeparator" w:id="0">
    <w:p w:rsidR="00320141" w:rsidRDefault="00320141" w:rsidP="00147A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8E6"/>
    <w:rsid w:val="00093EC6"/>
    <w:rsid w:val="00147AEB"/>
    <w:rsid w:val="00177FC9"/>
    <w:rsid w:val="001F3E86"/>
    <w:rsid w:val="00320141"/>
    <w:rsid w:val="005175F7"/>
    <w:rsid w:val="00522DAC"/>
    <w:rsid w:val="00661737"/>
    <w:rsid w:val="006F286C"/>
    <w:rsid w:val="00AB2851"/>
    <w:rsid w:val="00B65202"/>
    <w:rsid w:val="00CE28E6"/>
    <w:rsid w:val="00D11C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47AEB"/>
    <w:pPr>
      <w:tabs>
        <w:tab w:val="center" w:pos="4536"/>
        <w:tab w:val="right" w:pos="9072"/>
      </w:tabs>
    </w:pPr>
  </w:style>
  <w:style w:type="character" w:customStyle="1" w:styleId="KoptekstChar">
    <w:name w:val="Koptekst Char"/>
    <w:basedOn w:val="Standaardalinea-lettertype"/>
    <w:link w:val="Koptekst"/>
    <w:uiPriority w:val="99"/>
    <w:rsid w:val="00147AEB"/>
  </w:style>
  <w:style w:type="paragraph" w:styleId="Voettekst">
    <w:name w:val="footer"/>
    <w:basedOn w:val="Standaard"/>
    <w:link w:val="VoettekstChar"/>
    <w:uiPriority w:val="99"/>
    <w:unhideWhenUsed/>
    <w:rsid w:val="00147AEB"/>
    <w:pPr>
      <w:tabs>
        <w:tab w:val="center" w:pos="4536"/>
        <w:tab w:val="right" w:pos="9072"/>
      </w:tabs>
    </w:pPr>
  </w:style>
  <w:style w:type="character" w:customStyle="1" w:styleId="VoettekstChar">
    <w:name w:val="Voettekst Char"/>
    <w:basedOn w:val="Standaardalinea-lettertype"/>
    <w:link w:val="Voettekst"/>
    <w:uiPriority w:val="99"/>
    <w:rsid w:val="00147A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47AEB"/>
    <w:pPr>
      <w:tabs>
        <w:tab w:val="center" w:pos="4536"/>
        <w:tab w:val="right" w:pos="9072"/>
      </w:tabs>
    </w:pPr>
  </w:style>
  <w:style w:type="character" w:customStyle="1" w:styleId="KoptekstChar">
    <w:name w:val="Koptekst Char"/>
    <w:basedOn w:val="Standaardalinea-lettertype"/>
    <w:link w:val="Koptekst"/>
    <w:uiPriority w:val="99"/>
    <w:rsid w:val="00147AEB"/>
  </w:style>
  <w:style w:type="paragraph" w:styleId="Voettekst">
    <w:name w:val="footer"/>
    <w:basedOn w:val="Standaard"/>
    <w:link w:val="VoettekstChar"/>
    <w:uiPriority w:val="99"/>
    <w:unhideWhenUsed/>
    <w:rsid w:val="00147AEB"/>
    <w:pPr>
      <w:tabs>
        <w:tab w:val="center" w:pos="4536"/>
        <w:tab w:val="right" w:pos="9072"/>
      </w:tabs>
    </w:pPr>
  </w:style>
  <w:style w:type="character" w:customStyle="1" w:styleId="VoettekstChar">
    <w:name w:val="Voettekst Char"/>
    <w:basedOn w:val="Standaardalinea-lettertype"/>
    <w:link w:val="Voettekst"/>
    <w:uiPriority w:val="99"/>
    <w:rsid w:val="00147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737</Words>
  <Characters>4058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2</cp:revision>
  <dcterms:created xsi:type="dcterms:W3CDTF">2023-01-14T08:44:00Z</dcterms:created>
  <dcterms:modified xsi:type="dcterms:W3CDTF">2023-01-14T08:44:00Z</dcterms:modified>
</cp:coreProperties>
</file>