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6A" w:rsidRDefault="00530204">
      <w:pPr>
        <w:rPr>
          <w:lang w:val="nl-NL"/>
        </w:rPr>
      </w:pPr>
      <w:bookmarkStart w:id="0" w:name="_GoBack"/>
      <w:bookmarkEnd w:id="0"/>
      <w:r>
        <w:rPr>
          <w:lang w:val="nl-NL"/>
        </w:rPr>
        <w:t>Over het Klimaat en de Stikstof, Urgenda en de Hoge Raad en een enge beer.</w:t>
      </w:r>
    </w:p>
    <w:p w:rsidR="00530204" w:rsidRDefault="00530204">
      <w:pPr>
        <w:rPr>
          <w:lang w:val="nl-NL"/>
        </w:rPr>
      </w:pPr>
    </w:p>
    <w:p w:rsidR="00530204" w:rsidRDefault="00530204">
      <w:pPr>
        <w:rPr>
          <w:lang w:val="nl-NL"/>
        </w:rPr>
      </w:pPr>
      <w:r>
        <w:rPr>
          <w:lang w:val="nl-NL"/>
        </w:rPr>
        <w:t>Even voor de duidelijkheid sinds enige tijd maken mensen zich druk over het klimaat</w:t>
      </w:r>
      <w:r w:rsidR="001677D2">
        <w:rPr>
          <w:lang w:val="nl-NL"/>
        </w:rPr>
        <w:t>:</w:t>
      </w:r>
      <w:r>
        <w:rPr>
          <w:lang w:val="nl-NL"/>
        </w:rPr>
        <w:t xml:space="preserve"> het is de schuld van de mens en als we er niets aan doen gaan we allemaal dood. CO2 en Stikstof zijn belangrijke elementen in die discussie</w:t>
      </w:r>
      <w:r w:rsidR="001677D2">
        <w:rPr>
          <w:lang w:val="nl-NL"/>
        </w:rPr>
        <w:t>,</w:t>
      </w:r>
      <w:r>
        <w:rPr>
          <w:lang w:val="nl-NL"/>
        </w:rPr>
        <w:t xml:space="preserve"> waarom ze belangrijk zijn weet feitelijk niemand maar het leeft onder de m</w:t>
      </w:r>
      <w:r w:rsidR="001677D2">
        <w:rPr>
          <w:lang w:val="nl-NL"/>
        </w:rPr>
        <w:t>ensen dus zal het wel waar zijn?</w:t>
      </w:r>
      <w:r>
        <w:rPr>
          <w:lang w:val="nl-NL"/>
        </w:rPr>
        <w:t xml:space="preserve"> Urgenda is een club mensen die zich sterk maken voor het klimaat en middels de rechter de overheid tot de orde roepen:</w:t>
      </w:r>
    </w:p>
    <w:p w:rsidR="00530204" w:rsidRDefault="00530204" w:rsidP="00530204">
      <w:pPr>
        <w:ind w:left="720"/>
        <w:rPr>
          <w:lang w:val="nl-NL"/>
        </w:rPr>
      </w:pPr>
    </w:p>
    <w:p w:rsidR="00530204" w:rsidRPr="00C168C9" w:rsidRDefault="00530204" w:rsidP="00530204">
      <w:pPr>
        <w:ind w:left="720"/>
        <w:contextualSpacing/>
        <w:rPr>
          <w:rFonts w:ascii="Arial" w:hAnsi="Arial" w:cs="Arial"/>
          <w:i/>
          <w:color w:val="222222"/>
          <w:sz w:val="22"/>
          <w:szCs w:val="22"/>
          <w:shd w:val="clear" w:color="auto" w:fill="FFFFFF"/>
          <w:lang w:val="nl-NL"/>
        </w:rPr>
      </w:pPr>
      <w:r w:rsidRPr="00C168C9">
        <w:rPr>
          <w:rFonts w:ascii="Arial" w:hAnsi="Arial" w:cs="Arial"/>
          <w:i/>
          <w:color w:val="222222"/>
          <w:sz w:val="22"/>
          <w:szCs w:val="22"/>
          <w:shd w:val="clear" w:color="auto" w:fill="FFFFFF"/>
          <w:lang w:val="nl-NL"/>
        </w:rPr>
        <w:t>Op 24 juni 2015 won de stichting met 900 andere eisers een rechtszaak tegen de Staat der Nederlanden over het landelijke klimaatbeleid. Via de rechtbank werd afgedwongen dat de Nederlandse staat de uitstoot van broeikasgassen eind 2020 met minimaal 25% moet hebben teruggedrongen, in vergelijking met die in 1990 (vanuit het Klimaatverdrag). Volgens de rechtbank zal Nederland bij ongewijzigd beleid niet verder komen dan een beperking van 17%. De stichting had om een korting van 40% gevraagd. Het door de Nederlandse overheid ingestelde hoger beroep werd op 9 oktober 2018 verworpen. De staat stelde tegen de uitspraak tevergeefs beroep in cassatie bij de Hoge Raad. Op 20 december 2019 bepaalde de Hoge Raad dat de staat zich aan de eerdere uitspraak diende te houden.</w:t>
      </w:r>
    </w:p>
    <w:p w:rsidR="00530204" w:rsidRDefault="00530204" w:rsidP="00530204">
      <w:pPr>
        <w:ind w:left="720"/>
        <w:contextualSpacing/>
        <w:rPr>
          <w:lang w:val="nl-NL"/>
        </w:rPr>
      </w:pPr>
    </w:p>
    <w:p w:rsidR="00530204" w:rsidRDefault="00530204" w:rsidP="00530204">
      <w:pPr>
        <w:contextualSpacing/>
        <w:rPr>
          <w:lang w:val="nl-NL"/>
        </w:rPr>
      </w:pPr>
      <w:r>
        <w:rPr>
          <w:lang w:val="nl-NL"/>
        </w:rPr>
        <w:t xml:space="preserve">De gevolgen van de uitspraak waren massief de bouw werd bijvoorbeeld stilgelegd! </w:t>
      </w:r>
      <w:r w:rsidR="00D25362">
        <w:rPr>
          <w:lang w:val="nl-NL"/>
        </w:rPr>
        <w:t>De politiek sprong er bovenop en de boeren moesten gehalveerd worden!</w:t>
      </w:r>
    </w:p>
    <w:p w:rsidR="00D25362" w:rsidRDefault="00D25362" w:rsidP="00530204">
      <w:pPr>
        <w:contextualSpacing/>
        <w:rPr>
          <w:lang w:val="nl-NL"/>
        </w:rPr>
      </w:pPr>
    </w:p>
    <w:p w:rsidR="00530204" w:rsidRDefault="00530204" w:rsidP="00530204">
      <w:pPr>
        <w:contextualSpacing/>
        <w:rPr>
          <w:lang w:val="nl-NL"/>
        </w:rPr>
      </w:pPr>
      <w:r>
        <w:rPr>
          <w:lang w:val="nl-NL"/>
        </w:rPr>
        <w:t>Urgenda</w:t>
      </w:r>
      <w:r w:rsidR="00C168C9">
        <w:rPr>
          <w:lang w:val="nl-NL"/>
        </w:rPr>
        <w:t xml:space="preserve"> vond de uitspraak van de Hoge R</w:t>
      </w:r>
      <w:r>
        <w:rPr>
          <w:lang w:val="nl-NL"/>
        </w:rPr>
        <w:t>aad moedig.</w:t>
      </w:r>
    </w:p>
    <w:p w:rsidR="00530204" w:rsidRDefault="00530204" w:rsidP="00530204">
      <w:pPr>
        <w:contextualSpacing/>
        <w:rPr>
          <w:lang w:val="nl-NL"/>
        </w:rPr>
      </w:pPr>
    </w:p>
    <w:p w:rsidR="00C168C9" w:rsidRPr="00C168C9" w:rsidRDefault="00C168C9" w:rsidP="00C168C9">
      <w:pPr>
        <w:ind w:left="720"/>
        <w:contextualSpacing/>
        <w:rPr>
          <w:rFonts w:ascii="Arial" w:hAnsi="Arial" w:cs="Arial"/>
          <w:i/>
          <w:sz w:val="22"/>
          <w:szCs w:val="22"/>
          <w:lang w:val="nl-NL"/>
        </w:rPr>
      </w:pPr>
      <w:r w:rsidRPr="00C168C9">
        <w:rPr>
          <w:rFonts w:ascii="Arial" w:hAnsi="Arial" w:cs="Arial"/>
          <w:i/>
          <w:sz w:val="22"/>
          <w:szCs w:val="22"/>
          <w:lang w:val="nl-NL"/>
        </w:rPr>
        <w:t xml:space="preserve">De </w:t>
      </w:r>
      <w:r w:rsidRPr="00C168C9">
        <w:rPr>
          <w:rFonts w:ascii="Arial" w:hAnsi="Arial" w:cs="Arial"/>
          <w:b/>
          <w:i/>
          <w:sz w:val="22"/>
          <w:szCs w:val="22"/>
          <w:lang w:val="nl-NL"/>
        </w:rPr>
        <w:t>Hoge Raad</w:t>
      </w:r>
      <w:r w:rsidRPr="00C168C9">
        <w:rPr>
          <w:rFonts w:ascii="Arial" w:hAnsi="Arial" w:cs="Arial"/>
          <w:i/>
          <w:sz w:val="22"/>
          <w:szCs w:val="22"/>
          <w:lang w:val="nl-NL"/>
        </w:rPr>
        <w:t xml:space="preserve"> der Nederlanden (kortweg Hoge Raad, gerechtscode HR) is de hoogste rechtsprekende instantie in Nederland, Aruba, Curaçao en Sint Maarten op civielrechtelijk, strafrechtelijk en belastingrechtelijk gebied. </w:t>
      </w:r>
    </w:p>
    <w:p w:rsidR="00530204" w:rsidRDefault="00C168C9" w:rsidP="00C168C9">
      <w:pPr>
        <w:ind w:left="720"/>
        <w:contextualSpacing/>
        <w:rPr>
          <w:rFonts w:ascii="Arial" w:hAnsi="Arial" w:cs="Arial"/>
          <w:i/>
          <w:sz w:val="22"/>
          <w:szCs w:val="22"/>
          <w:lang w:val="nl-NL"/>
        </w:rPr>
      </w:pPr>
      <w:r w:rsidRPr="00C168C9">
        <w:rPr>
          <w:rFonts w:ascii="Arial" w:hAnsi="Arial" w:cs="Arial"/>
          <w:i/>
          <w:sz w:val="22"/>
          <w:szCs w:val="22"/>
          <w:lang w:val="nl-NL"/>
        </w:rPr>
        <w:t>De Hoge Raad zetelt in Den Haag en is belast met het toezicht op de rechtseenheid en rechtsontwikkeling van het Nederlandse recht.</w:t>
      </w:r>
    </w:p>
    <w:p w:rsidR="00C168C9" w:rsidRDefault="00C168C9" w:rsidP="00C168C9">
      <w:pPr>
        <w:ind w:left="720"/>
        <w:contextualSpacing/>
        <w:rPr>
          <w:rFonts w:ascii="Arial" w:hAnsi="Arial" w:cs="Arial"/>
          <w:i/>
          <w:sz w:val="22"/>
          <w:szCs w:val="22"/>
          <w:lang w:val="nl-NL"/>
        </w:rPr>
      </w:pPr>
    </w:p>
    <w:p w:rsidR="00C168C9" w:rsidRPr="00C168C9" w:rsidRDefault="00C168C9" w:rsidP="00C168C9">
      <w:pPr>
        <w:ind w:left="720"/>
        <w:contextualSpacing/>
        <w:rPr>
          <w:rFonts w:ascii="Arial" w:hAnsi="Arial" w:cs="Arial"/>
          <w:i/>
          <w:sz w:val="22"/>
          <w:szCs w:val="22"/>
          <w:lang w:val="nl-NL"/>
        </w:rPr>
      </w:pPr>
    </w:p>
    <w:p w:rsidR="00C168C9" w:rsidRPr="00C168C9" w:rsidRDefault="00C168C9" w:rsidP="00C168C9">
      <w:pPr>
        <w:ind w:left="720"/>
        <w:rPr>
          <w:rFonts w:ascii="Arial" w:hAnsi="Arial" w:cs="Arial"/>
          <w:i/>
          <w:sz w:val="22"/>
          <w:szCs w:val="22"/>
          <w:lang w:val="nl-NL"/>
        </w:rPr>
      </w:pPr>
      <w:r w:rsidRPr="00C168C9">
        <w:rPr>
          <w:rFonts w:ascii="Arial" w:hAnsi="Arial" w:cs="Arial"/>
          <w:i/>
          <w:sz w:val="22"/>
          <w:szCs w:val="22"/>
          <w:lang w:val="nl-NL"/>
        </w:rPr>
        <w:t>De wettelijke opdracht aan de Hoge Raad is het bewaken van de rechtseenheid in het Koninkrijk door uitspraken van lagere rechters wegens strijd met de wet te vernietigen (casseren). De Hoge Raad heeft tot taak wetten uit te leggen en draagt daarmee bij aan de rechtsvorming en de rechtsontwikkeling. Die taak is verder geaccentueerd doordat sinds 2015 rechtbanken en gerechtshoven de Hoge Raad rechtsvragen kunnen voorleggen (prejudiciële vragen) in het belang van de ontwikkeling en de eenheid van het recht. Daarnaast doet de Hoge Raad aan rechtsbescherming door in te grijpen als lagere rechters fouten maken of hun oordelen niet voldoende motiveren. De Hoge Raad der Nederlanden is de hoogste rechtsprekende instantie in Nederland voor het civiele recht, het strafrecht en het belastingrecht.</w:t>
      </w:r>
    </w:p>
    <w:p w:rsidR="00C168C9" w:rsidRDefault="00C168C9" w:rsidP="00C168C9">
      <w:pPr>
        <w:contextualSpacing/>
        <w:rPr>
          <w:rFonts w:ascii="Arial" w:hAnsi="Arial" w:cs="Arial"/>
          <w:sz w:val="22"/>
          <w:szCs w:val="22"/>
          <w:lang w:val="nl-NL"/>
        </w:rPr>
      </w:pPr>
    </w:p>
    <w:p w:rsidR="00C168C9" w:rsidRDefault="00C168C9" w:rsidP="00C168C9">
      <w:pPr>
        <w:contextualSpacing/>
        <w:rPr>
          <w:rFonts w:ascii="Arial" w:hAnsi="Arial" w:cs="Arial"/>
          <w:sz w:val="22"/>
          <w:szCs w:val="22"/>
          <w:lang w:val="nl-NL"/>
        </w:rPr>
      </w:pPr>
    </w:p>
    <w:p w:rsidR="00C168C9" w:rsidRDefault="00C168C9" w:rsidP="00C168C9">
      <w:pPr>
        <w:contextualSpacing/>
        <w:rPr>
          <w:rFonts w:cstheme="minorHAnsi"/>
          <w:lang w:val="nl-NL"/>
        </w:rPr>
      </w:pPr>
      <w:r>
        <w:rPr>
          <w:rFonts w:cstheme="minorHAnsi"/>
          <w:lang w:val="nl-NL"/>
        </w:rPr>
        <w:lastRenderedPageBreak/>
        <w:t>Waar is de enge beer in dit verhaal?</w:t>
      </w:r>
    </w:p>
    <w:p w:rsidR="00C168C9" w:rsidRDefault="00C168C9" w:rsidP="00C168C9">
      <w:pPr>
        <w:contextualSpacing/>
        <w:rPr>
          <w:rFonts w:cstheme="minorHAnsi"/>
          <w:lang w:val="nl-NL"/>
        </w:rPr>
      </w:pPr>
      <w:r>
        <w:rPr>
          <w:rFonts w:cstheme="minorHAnsi"/>
          <w:lang w:val="nl-NL"/>
        </w:rPr>
        <w:t>Het is al donker en je hoort buiten iets en je gaat kijken wat er achter in de tuin aan hand is. Je loopt naar achter maar niets opmerkelijks. Het waait licht, wat dorre bladeren rollen over de stoep. Je keert om terug te gaan en plotseling schrik je enorm, je ziet een vage schaduw en die beweegt in jouw richting</w:t>
      </w:r>
      <w:r w:rsidR="00D25362">
        <w:rPr>
          <w:rFonts w:cstheme="minorHAnsi"/>
          <w:lang w:val="nl-NL"/>
        </w:rPr>
        <w:t>,</w:t>
      </w:r>
      <w:r>
        <w:rPr>
          <w:rFonts w:cstheme="minorHAnsi"/>
          <w:lang w:val="nl-NL"/>
        </w:rPr>
        <w:t xml:space="preserve"> het lijkt wel een dier</w:t>
      </w:r>
      <w:r w:rsidR="00D25362">
        <w:rPr>
          <w:rFonts w:cstheme="minorHAnsi"/>
          <w:lang w:val="nl-NL"/>
        </w:rPr>
        <w:t>,</w:t>
      </w:r>
      <w:r>
        <w:rPr>
          <w:rFonts w:cstheme="minorHAnsi"/>
          <w:lang w:val="nl-NL"/>
        </w:rPr>
        <w:t xml:space="preserve"> een wilde beer? Je hart gaat tekeer en je wil al gaan rennen, dan wijkt de beer terug en zie je dat het de donkere jurk van je vrouw is die aan de waslijn hangt</w:t>
      </w:r>
      <w:r w:rsidR="00D25362">
        <w:rPr>
          <w:rFonts w:cstheme="minorHAnsi"/>
          <w:lang w:val="nl-NL"/>
        </w:rPr>
        <w:t xml:space="preserve"> en door de wind heen en weer bewogen wordt</w:t>
      </w:r>
      <w:r>
        <w:rPr>
          <w:rFonts w:cstheme="minorHAnsi"/>
          <w:lang w:val="nl-NL"/>
        </w:rPr>
        <w:t>. Opgelucht loop je naar binnen.</w:t>
      </w:r>
    </w:p>
    <w:p w:rsidR="00C168C9" w:rsidRDefault="00C168C9" w:rsidP="00C168C9">
      <w:pPr>
        <w:contextualSpacing/>
        <w:rPr>
          <w:rFonts w:cstheme="minorHAnsi"/>
          <w:lang w:val="nl-NL"/>
        </w:rPr>
      </w:pPr>
    </w:p>
    <w:p w:rsidR="00C168C9" w:rsidRDefault="00C168C9" w:rsidP="00C168C9">
      <w:pPr>
        <w:contextualSpacing/>
        <w:rPr>
          <w:rFonts w:cstheme="minorHAnsi"/>
          <w:lang w:val="nl-NL"/>
        </w:rPr>
      </w:pPr>
      <w:r>
        <w:rPr>
          <w:rFonts w:cstheme="minorHAnsi"/>
          <w:lang w:val="nl-NL"/>
        </w:rPr>
        <w:t>Wat er met Urgenda en de Hoge Raad gebeurt is zo ongeveer te duiden als het voorval met de donkere jurk. Er wordt met getallen en percentages geschermd maar niemand weet wat ze voorstellen. Waar komen die getallen vandaan en wat is hun wetenschappelijke waarde?</w:t>
      </w:r>
    </w:p>
    <w:p w:rsidR="001677D2" w:rsidRDefault="001677D2" w:rsidP="00C168C9">
      <w:pPr>
        <w:contextualSpacing/>
        <w:rPr>
          <w:rFonts w:cstheme="minorHAnsi"/>
          <w:lang w:val="nl-NL"/>
        </w:rPr>
      </w:pPr>
    </w:p>
    <w:p w:rsidR="001677D2" w:rsidRDefault="00D25362" w:rsidP="00C168C9">
      <w:pPr>
        <w:contextualSpacing/>
        <w:rPr>
          <w:rFonts w:cstheme="minorHAnsi"/>
          <w:lang w:val="nl-NL"/>
        </w:rPr>
      </w:pPr>
      <w:r>
        <w:rPr>
          <w:rFonts w:cstheme="minorHAnsi"/>
          <w:lang w:val="nl-NL"/>
        </w:rPr>
        <w:t>Men spreek wel</w:t>
      </w:r>
      <w:r w:rsidR="001677D2">
        <w:rPr>
          <w:rFonts w:cstheme="minorHAnsi"/>
          <w:lang w:val="nl-NL"/>
        </w:rPr>
        <w:t xml:space="preserve"> over de klimaatwetenschap maar wat is de status van deze wetenschap. Er worden getallen en mooie plaatjes geproduceerd maar die zijn </w:t>
      </w:r>
      <w:r w:rsidR="001677D2" w:rsidRPr="00D25362">
        <w:rPr>
          <w:rFonts w:cstheme="minorHAnsi"/>
          <w:i/>
          <w:lang w:val="nl-NL"/>
        </w:rPr>
        <w:t>beschrijvend</w:t>
      </w:r>
      <w:r w:rsidR="001677D2">
        <w:rPr>
          <w:rFonts w:cstheme="minorHAnsi"/>
          <w:lang w:val="nl-NL"/>
        </w:rPr>
        <w:t xml:space="preserve"> van aard. Dat wil zeggen niemand ook Urgenda niet en ook de Hoogste rechter niet kan </w:t>
      </w:r>
      <w:r>
        <w:rPr>
          <w:rFonts w:cstheme="minorHAnsi"/>
          <w:lang w:val="nl-NL"/>
        </w:rPr>
        <w:t>beweringen doen op grond van</w:t>
      </w:r>
      <w:r w:rsidR="001677D2">
        <w:rPr>
          <w:rFonts w:cstheme="minorHAnsi"/>
          <w:lang w:val="nl-NL"/>
        </w:rPr>
        <w:t xml:space="preserve"> die getallen of plaatjes. Het zijn namelijk geen </w:t>
      </w:r>
      <w:r w:rsidR="001677D2" w:rsidRPr="00D25362">
        <w:rPr>
          <w:rFonts w:cstheme="minorHAnsi"/>
          <w:i/>
          <w:lang w:val="nl-NL"/>
        </w:rPr>
        <w:t xml:space="preserve">verklarende </w:t>
      </w:r>
      <w:r w:rsidR="001677D2">
        <w:rPr>
          <w:rFonts w:cstheme="minorHAnsi"/>
          <w:lang w:val="nl-NL"/>
        </w:rPr>
        <w:t>gegevens! Het zijn en blijven beschrijvende gegevens en als we zeggen dit is een g</w:t>
      </w:r>
      <w:r>
        <w:rPr>
          <w:rFonts w:cstheme="minorHAnsi"/>
          <w:lang w:val="nl-NL"/>
        </w:rPr>
        <w:t>evaarlijke ontwikkeling komt die uitspraak</w:t>
      </w:r>
      <w:r w:rsidR="001677D2">
        <w:rPr>
          <w:rFonts w:cstheme="minorHAnsi"/>
          <w:lang w:val="nl-NL"/>
        </w:rPr>
        <w:t xml:space="preserve"> voor onze eigen rekening.</w:t>
      </w:r>
      <w:r>
        <w:rPr>
          <w:rFonts w:cstheme="minorHAnsi"/>
          <w:lang w:val="nl-NL"/>
        </w:rPr>
        <w:t xml:space="preserve"> De uitspraak heeft geen algemene geldigheid.</w:t>
      </w:r>
    </w:p>
    <w:p w:rsidR="001677D2" w:rsidRDefault="001677D2" w:rsidP="00C168C9">
      <w:pPr>
        <w:contextualSpacing/>
        <w:rPr>
          <w:rFonts w:cstheme="minorHAnsi"/>
          <w:lang w:val="nl-NL"/>
        </w:rPr>
      </w:pPr>
    </w:p>
    <w:p w:rsidR="001677D2" w:rsidRDefault="001677D2" w:rsidP="00C168C9">
      <w:pPr>
        <w:contextualSpacing/>
        <w:rPr>
          <w:rFonts w:cstheme="minorHAnsi"/>
          <w:lang w:val="nl-NL"/>
        </w:rPr>
      </w:pPr>
      <w:r>
        <w:rPr>
          <w:rFonts w:cstheme="minorHAnsi"/>
          <w:lang w:val="nl-NL"/>
        </w:rPr>
        <w:t>Wat gebeurt er nu?</w:t>
      </w:r>
    </w:p>
    <w:p w:rsidR="001677D2" w:rsidRDefault="001677D2" w:rsidP="00C168C9">
      <w:pPr>
        <w:contextualSpacing/>
        <w:rPr>
          <w:rFonts w:cstheme="minorHAnsi"/>
          <w:lang w:val="nl-NL"/>
        </w:rPr>
      </w:pPr>
      <w:r>
        <w:rPr>
          <w:rFonts w:cstheme="minorHAnsi"/>
          <w:lang w:val="nl-NL"/>
        </w:rPr>
        <w:t>Bewust dan wel onbewust gaat de Hoge Raad mee in de dreiging als naar voren gebracht door Urgenda. En dat heeft natuurlijk niets te maken met het bewaken van de rechtseenheid in dit land. Dit heeft alleen te maken met het mobiliseren van angst en politieke beïnvloeding.</w:t>
      </w:r>
    </w:p>
    <w:p w:rsidR="001677D2" w:rsidRDefault="001677D2" w:rsidP="00C168C9">
      <w:pPr>
        <w:contextualSpacing/>
        <w:rPr>
          <w:rFonts w:cstheme="minorHAnsi"/>
          <w:lang w:val="nl-NL"/>
        </w:rPr>
      </w:pPr>
      <w:r>
        <w:rPr>
          <w:rFonts w:cstheme="minorHAnsi"/>
          <w:lang w:val="nl-NL"/>
        </w:rPr>
        <w:t xml:space="preserve">Er vindt een machtsgreep plaats door een groep mensen van ongeveer 900 man en die leggen vervolgens ons land hun wil op. </w:t>
      </w:r>
    </w:p>
    <w:p w:rsidR="001677D2" w:rsidRDefault="001677D2" w:rsidP="00C168C9">
      <w:pPr>
        <w:contextualSpacing/>
        <w:rPr>
          <w:rFonts w:cstheme="minorHAnsi"/>
          <w:lang w:val="nl-NL"/>
        </w:rPr>
      </w:pPr>
    </w:p>
    <w:p w:rsidR="001677D2" w:rsidRDefault="001677D2" w:rsidP="00C168C9">
      <w:pPr>
        <w:contextualSpacing/>
        <w:rPr>
          <w:rFonts w:cstheme="minorHAnsi"/>
          <w:lang w:val="nl-NL"/>
        </w:rPr>
      </w:pPr>
      <w:r>
        <w:rPr>
          <w:rFonts w:cstheme="minorHAnsi"/>
          <w:lang w:val="nl-NL"/>
        </w:rPr>
        <w:t>Dit lijkt meer op een staatsgreep dan op rechtshandhaving en vandaar dient de uitspraak van de Hoge Raad vernietigd te worden. Het is een aantasting van onze rechtsstaat.</w:t>
      </w:r>
    </w:p>
    <w:p w:rsidR="001677D2" w:rsidRDefault="001677D2" w:rsidP="00C168C9">
      <w:pPr>
        <w:contextualSpacing/>
        <w:rPr>
          <w:rFonts w:cstheme="minorHAnsi"/>
          <w:lang w:val="nl-NL"/>
        </w:rPr>
      </w:pPr>
    </w:p>
    <w:p w:rsidR="001677D2" w:rsidRPr="00C168C9" w:rsidRDefault="001677D2" w:rsidP="00C168C9">
      <w:pPr>
        <w:contextualSpacing/>
        <w:rPr>
          <w:rFonts w:cstheme="minorHAnsi"/>
          <w:lang w:val="nl-NL"/>
        </w:rPr>
      </w:pPr>
      <w:r>
        <w:rPr>
          <w:rFonts w:cstheme="minorHAnsi"/>
          <w:lang w:val="nl-NL"/>
        </w:rPr>
        <w:t xml:space="preserve">De hele klimaatdiscussie wordt gedomineerd door getallen en mooie plaatjes terwijl de waarde van die getallen en plaatjes slechts </w:t>
      </w:r>
      <w:r w:rsidRPr="00D25362">
        <w:rPr>
          <w:rFonts w:cstheme="minorHAnsi"/>
          <w:i/>
          <w:lang w:val="nl-NL"/>
        </w:rPr>
        <w:t>beschrijvend</w:t>
      </w:r>
      <w:r>
        <w:rPr>
          <w:rFonts w:cstheme="minorHAnsi"/>
          <w:lang w:val="nl-NL"/>
        </w:rPr>
        <w:t xml:space="preserve"> is. Dus niet geschikt om beslissingen op te nemen.</w:t>
      </w:r>
    </w:p>
    <w:sectPr w:rsidR="001677D2" w:rsidRPr="00C168C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04"/>
    <w:rsid w:val="001677D2"/>
    <w:rsid w:val="00530204"/>
    <w:rsid w:val="00C168C9"/>
    <w:rsid w:val="00C32462"/>
    <w:rsid w:val="00D25362"/>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302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30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2020-01-21T10:36:00Z</dcterms:created>
  <dcterms:modified xsi:type="dcterms:W3CDTF">2020-01-21T10:36:00Z</dcterms:modified>
</cp:coreProperties>
</file>